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899E" w14:textId="77777777" w:rsidR="00725AB5" w:rsidRPr="004808D8" w:rsidRDefault="007C691F" w:rsidP="00725AB5">
      <w:pPr>
        <w:autoSpaceDE w:val="0"/>
        <w:autoSpaceDN w:val="0"/>
        <w:adjustRightInd w:val="0"/>
        <w:snapToGrid w:val="0"/>
        <w:ind w:leftChars="-118" w:left="-1" w:hangingChars="88" w:hanging="282"/>
        <w:jc w:val="center"/>
        <w:rPr>
          <w:rFonts w:ascii="標楷體" w:eastAsia="標楷體" w:hAnsi="標楷體"/>
          <w:b/>
          <w:sz w:val="32"/>
          <w:szCs w:val="32"/>
        </w:rPr>
      </w:pPr>
      <w:r w:rsidRPr="00372ECE">
        <w:rPr>
          <w:rFonts w:ascii="標楷體" w:eastAsia="標楷體" w:hAnsi="標楷體" w:hint="eastAsia"/>
          <w:b/>
          <w:sz w:val="32"/>
          <w:szCs w:val="32"/>
        </w:rPr>
        <w:t>朝陽科技大學</w:t>
      </w:r>
      <w:r w:rsidR="00994303">
        <w:rPr>
          <w:rFonts w:ascii="標楷體" w:eastAsia="標楷體" w:hAnsi="標楷體" w:hint="eastAsia"/>
          <w:b/>
          <w:sz w:val="32"/>
          <w:szCs w:val="32"/>
        </w:rPr>
        <w:t>校外</w:t>
      </w:r>
      <w:r w:rsidR="00213E2F">
        <w:rPr>
          <w:rFonts w:ascii="標楷體" w:eastAsia="標楷體" w:hAnsi="標楷體" w:hint="eastAsia"/>
          <w:b/>
          <w:sz w:val="32"/>
          <w:szCs w:val="32"/>
        </w:rPr>
        <w:t>實習爭議</w:t>
      </w:r>
      <w:r w:rsidR="00725AB5">
        <w:rPr>
          <w:rFonts w:ascii="標楷體" w:eastAsia="標楷體" w:hAnsi="標楷體" w:hint="eastAsia"/>
          <w:b/>
          <w:sz w:val="32"/>
          <w:szCs w:val="32"/>
        </w:rPr>
        <w:t>、</w:t>
      </w:r>
      <w:r w:rsidR="00213E2F">
        <w:rPr>
          <w:rFonts w:ascii="標楷體" w:eastAsia="標楷體" w:hAnsi="標楷體" w:hint="eastAsia"/>
          <w:b/>
          <w:sz w:val="32"/>
          <w:szCs w:val="32"/>
        </w:rPr>
        <w:t>緊急</w:t>
      </w:r>
      <w:r w:rsidR="00994303">
        <w:rPr>
          <w:rFonts w:ascii="標楷體" w:eastAsia="標楷體" w:hAnsi="標楷體" w:hint="eastAsia"/>
          <w:b/>
          <w:sz w:val="32"/>
          <w:szCs w:val="32"/>
        </w:rPr>
        <w:t>意外</w:t>
      </w:r>
      <w:r w:rsidR="00213E2F">
        <w:rPr>
          <w:rFonts w:ascii="標楷體" w:eastAsia="標楷體" w:hAnsi="標楷體" w:hint="eastAsia"/>
          <w:b/>
          <w:sz w:val="32"/>
          <w:szCs w:val="32"/>
        </w:rPr>
        <w:t>事故</w:t>
      </w:r>
      <w:r w:rsidR="00725AB5">
        <w:rPr>
          <w:rFonts w:ascii="標楷體" w:eastAsia="標楷體" w:hAnsi="標楷體" w:hint="eastAsia"/>
          <w:b/>
          <w:sz w:val="32"/>
          <w:szCs w:val="32"/>
        </w:rPr>
        <w:t>或</w:t>
      </w:r>
      <w:r w:rsidR="00725AB5" w:rsidRPr="004808D8">
        <w:rPr>
          <w:rFonts w:ascii="標楷體" w:eastAsia="標楷體" w:hAnsi="標楷體" w:hint="eastAsia"/>
          <w:b/>
          <w:sz w:val="32"/>
          <w:szCs w:val="32"/>
        </w:rPr>
        <w:t>不適應輔導</w:t>
      </w:r>
    </w:p>
    <w:p w14:paraId="5327365C" w14:textId="77777777" w:rsidR="007C691F" w:rsidRDefault="00213E2F" w:rsidP="00725AB5">
      <w:pPr>
        <w:autoSpaceDE w:val="0"/>
        <w:autoSpaceDN w:val="0"/>
        <w:adjustRightInd w:val="0"/>
        <w:snapToGrid w:val="0"/>
        <w:ind w:leftChars="-118" w:left="-1" w:hangingChars="88" w:hanging="282"/>
        <w:jc w:val="center"/>
        <w:rPr>
          <w:rFonts w:ascii="標楷體" w:eastAsia="標楷體" w:hAnsi="標楷體"/>
          <w:b/>
          <w:sz w:val="32"/>
          <w:szCs w:val="32"/>
        </w:rPr>
      </w:pPr>
      <w:r w:rsidRPr="00725AB5">
        <w:rPr>
          <w:rFonts w:ascii="標楷體" w:eastAsia="標楷體" w:hAnsi="標楷體" w:hint="eastAsia"/>
          <w:b/>
          <w:sz w:val="32"/>
          <w:szCs w:val="32"/>
        </w:rPr>
        <w:t>處理</w:t>
      </w:r>
      <w:r w:rsidR="00994303" w:rsidRPr="00725AB5">
        <w:rPr>
          <w:rFonts w:ascii="標楷體" w:eastAsia="標楷體" w:hAnsi="標楷體" w:hint="eastAsia"/>
          <w:b/>
          <w:sz w:val="32"/>
          <w:szCs w:val="32"/>
        </w:rPr>
        <w:t>紀錄表</w:t>
      </w:r>
    </w:p>
    <w:p w14:paraId="225D3799" w14:textId="77777777" w:rsidR="00AE6387" w:rsidRDefault="00AE6387" w:rsidP="00C85D00">
      <w:pPr>
        <w:autoSpaceDE w:val="0"/>
        <w:autoSpaceDN w:val="0"/>
        <w:adjustRightInd w:val="0"/>
        <w:spacing w:afterLines="10" w:after="36"/>
        <w:ind w:leftChars="-36" w:left="-74" w:hangingChars="5" w:hanging="12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F90A6E">
        <w:rPr>
          <w:rFonts w:ascii="標楷體" w:eastAsia="標楷體" w:hAnsi="標楷體" w:cs="Times New Roman" w:hint="eastAsia"/>
          <w:b/>
          <w:color w:val="FF0000"/>
        </w:rPr>
        <w:t>※如屬</w:t>
      </w:r>
      <w:r w:rsidRPr="00D371B0">
        <w:rPr>
          <w:rFonts w:ascii="標楷體" w:eastAsia="標楷體" w:hAnsi="標楷體" w:cs="Times New Roman" w:hint="eastAsia"/>
          <w:b/>
          <w:color w:val="FF0000"/>
          <w:bdr w:val="single" w:sz="4" w:space="0" w:color="auto"/>
        </w:rPr>
        <w:t>性平事件</w:t>
      </w:r>
      <w:r w:rsidRPr="00F90A6E">
        <w:rPr>
          <w:rFonts w:ascii="標楷體" w:eastAsia="標楷體" w:hAnsi="標楷體" w:cs="Times New Roman" w:hint="eastAsia"/>
          <w:b/>
          <w:color w:val="FF0000"/>
        </w:rPr>
        <w:t>，填報各欄位時，</w:t>
      </w:r>
      <w:r w:rsidRPr="00F90A6E">
        <w:rPr>
          <w:rFonts w:ascii="標楷體" w:eastAsia="標楷體" w:hAnsi="標楷體" w:cs="Times New Roman" w:hint="eastAsia"/>
          <w:b/>
          <w:color w:val="FF0000"/>
          <w:bdr w:val="single" w:sz="4" w:space="0" w:color="auto"/>
        </w:rPr>
        <w:t>學生</w:t>
      </w:r>
      <w:r>
        <w:rPr>
          <w:rFonts w:ascii="標楷體" w:eastAsia="標楷體" w:hAnsi="標楷體" w:cs="Times New Roman" w:hint="eastAsia"/>
          <w:b/>
          <w:color w:val="FF0000"/>
          <w:bdr w:val="single" w:sz="4" w:space="0" w:color="auto"/>
        </w:rPr>
        <w:t>姓</w:t>
      </w:r>
      <w:r w:rsidRPr="00F90A6E">
        <w:rPr>
          <w:rFonts w:ascii="標楷體" w:eastAsia="標楷體" w:hAnsi="標楷體" w:cs="Times New Roman" w:hint="eastAsia"/>
          <w:b/>
          <w:color w:val="FF0000"/>
          <w:bdr w:val="single" w:sz="4" w:space="0" w:color="auto"/>
        </w:rPr>
        <w:t>名</w:t>
      </w:r>
      <w:r w:rsidRPr="008A2EAD">
        <w:rPr>
          <w:rFonts w:ascii="標楷體" w:eastAsia="標楷體" w:hAnsi="標楷體" w:cs="Times New Roman" w:hint="eastAsia"/>
          <w:b/>
          <w:color w:val="FF0000"/>
        </w:rPr>
        <w:t>請以</w:t>
      </w:r>
      <w:r>
        <w:rPr>
          <w:rFonts w:ascii="標楷體" w:eastAsia="標楷體" w:hAnsi="標楷體" w:cs="Times New Roman" w:hint="eastAsia"/>
          <w:b/>
          <w:color w:val="FF0000"/>
          <w:bdr w:val="single" w:sz="4" w:space="0" w:color="auto"/>
        </w:rPr>
        <w:t>代號為之</w:t>
      </w:r>
      <w:r w:rsidRPr="00F90A6E">
        <w:rPr>
          <w:rFonts w:ascii="標楷體" w:eastAsia="標楷體" w:hAnsi="標楷體" w:cs="Times New Roman" w:hint="eastAsia"/>
          <w:b/>
          <w:color w:val="FF0000"/>
        </w:rPr>
        <w:t>。</w:t>
      </w:r>
    </w:p>
    <w:tbl>
      <w:tblPr>
        <w:tblStyle w:val="a5"/>
        <w:tblW w:w="983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363"/>
        <w:gridCol w:w="2977"/>
        <w:gridCol w:w="3493"/>
      </w:tblGrid>
      <w:tr w:rsidR="007C691F" w:rsidRPr="005E6D9C" w14:paraId="21C06FC1" w14:textId="77777777" w:rsidTr="00B32F31">
        <w:trPr>
          <w:trHeight w:val="239"/>
          <w:jc w:val="center"/>
        </w:trPr>
        <w:tc>
          <w:tcPr>
            <w:tcW w:w="9833" w:type="dxa"/>
            <w:gridSpan w:val="3"/>
            <w:shd w:val="clear" w:color="auto" w:fill="D9D9D9" w:themeFill="background1" w:themeFillShade="D9"/>
            <w:vAlign w:val="center"/>
          </w:tcPr>
          <w:p w14:paraId="18BCE596" w14:textId="77777777" w:rsidR="007C691F" w:rsidRPr="005E6D9C" w:rsidRDefault="007C691F" w:rsidP="00B32F31">
            <w:pPr>
              <w:pStyle w:val="Default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一、基本資料</w:t>
            </w:r>
          </w:p>
        </w:tc>
      </w:tr>
      <w:tr w:rsidR="00257851" w:rsidRPr="005E6D9C" w14:paraId="124F03F1" w14:textId="77777777" w:rsidTr="00B32F31">
        <w:trPr>
          <w:trHeight w:val="443"/>
          <w:jc w:val="center"/>
        </w:trPr>
        <w:tc>
          <w:tcPr>
            <w:tcW w:w="3363" w:type="dxa"/>
            <w:vAlign w:val="center"/>
          </w:tcPr>
          <w:p w14:paraId="6E8C04CB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C1B9D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7C1B9D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學制</w:t>
            </w:r>
            <w:r w:rsidRPr="007C1B9D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6470" w:type="dxa"/>
            <w:gridSpan w:val="2"/>
            <w:vAlign w:val="center"/>
          </w:tcPr>
          <w:p w14:paraId="0CA0DD1B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實習學生姓名：</w:t>
            </w:r>
          </w:p>
        </w:tc>
      </w:tr>
      <w:tr w:rsidR="00257851" w:rsidRPr="005E6D9C" w14:paraId="71124156" w14:textId="77777777" w:rsidTr="00B32F31">
        <w:trPr>
          <w:trHeight w:val="427"/>
          <w:jc w:val="center"/>
        </w:trPr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14:paraId="7C56F1B0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實習期間：</w:t>
            </w:r>
          </w:p>
        </w:tc>
        <w:tc>
          <w:tcPr>
            <w:tcW w:w="6470" w:type="dxa"/>
            <w:gridSpan w:val="2"/>
            <w:tcBorders>
              <w:bottom w:val="single" w:sz="4" w:space="0" w:color="auto"/>
            </w:tcBorders>
            <w:vAlign w:val="center"/>
          </w:tcPr>
          <w:p w14:paraId="2E82F588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學校輔導教師：</w:t>
            </w:r>
          </w:p>
        </w:tc>
      </w:tr>
      <w:tr w:rsidR="00257851" w:rsidRPr="005E6D9C" w14:paraId="46D1AE5C" w14:textId="77777777" w:rsidTr="00B32F31">
        <w:trPr>
          <w:trHeight w:val="416"/>
          <w:jc w:val="center"/>
        </w:trPr>
        <w:tc>
          <w:tcPr>
            <w:tcW w:w="33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6185C3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Pr="00E04638">
              <w:rPr>
                <w:rFonts w:ascii="Times New Roman" w:eastAsia="標楷體" w:hAnsi="Times New Roman" w:cs="Times New Roman" w:hint="eastAsia"/>
                <w:szCs w:val="24"/>
              </w:rPr>
              <w:t>機構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名稱：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557E0F" w14:textId="77777777" w:rsidR="00257851" w:rsidRPr="005E6D9C" w:rsidRDefault="0025785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實習機構輔導教師：</w:t>
            </w:r>
          </w:p>
        </w:tc>
      </w:tr>
      <w:tr w:rsidR="008A46F8" w:rsidRPr="005E6D9C" w14:paraId="23106560" w14:textId="77777777" w:rsidTr="00BC3DA8">
        <w:trPr>
          <w:trHeight w:val="213"/>
          <w:jc w:val="center"/>
        </w:trPr>
        <w:tc>
          <w:tcPr>
            <w:tcW w:w="983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E000" w14:textId="77777777" w:rsidR="008A46F8" w:rsidRPr="005E6D9C" w:rsidRDefault="008A46F8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、事件樣態</w:t>
            </w:r>
            <w:r w:rsidR="00EA779D" w:rsidRPr="00966C33">
              <w:rPr>
                <w:rFonts w:ascii="標楷體" w:eastAsia="標楷體" w:hAnsi="標楷體" w:cs="Times New Roman" w:hint="eastAsia"/>
                <w:b/>
                <w:color w:val="auto"/>
                <w:sz w:val="22"/>
                <w:szCs w:val="22"/>
              </w:rPr>
              <w:t>(請勾選以下項目)</w:t>
            </w:r>
          </w:p>
        </w:tc>
      </w:tr>
      <w:tr w:rsidR="008A46F8" w:rsidRPr="005E6D9C" w14:paraId="6F155A9B" w14:textId="77777777" w:rsidTr="00FF5474">
        <w:trPr>
          <w:trHeight w:val="815"/>
          <w:jc w:val="center"/>
        </w:trPr>
        <w:tc>
          <w:tcPr>
            <w:tcW w:w="98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DD3A4" w14:textId="77777777" w:rsidR="00AE434F" w:rsidRDefault="00E04638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□實習爭議</w:t>
            </w:r>
            <w:r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 </w:t>
            </w:r>
            <w:r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□緊急意外事故</w:t>
            </w:r>
            <w:r w:rsidR="00276B21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(</w:t>
            </w:r>
            <w:r w:rsidR="00276B21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國內</w:t>
            </w:r>
            <w:r w:rsidR="00276B21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)</w:t>
            </w:r>
            <w:r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 </w:t>
            </w:r>
            <w:r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□緊急意外事故</w:t>
            </w:r>
            <w:r w:rsidR="00276B21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(</w:t>
            </w:r>
            <w:r w:rsidR="00276B21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海外</w:t>
            </w:r>
            <w:r w:rsidR="00276B21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)</w:t>
            </w:r>
            <w:r w:rsidR="00276B21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</w:t>
            </w:r>
            <w:r w:rsidR="00B34134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</w:t>
            </w:r>
            <w:r w:rsidR="00AE434F" w:rsidRPr="00E0463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□</w:t>
            </w:r>
            <w:r w:rsidR="00AE434F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性平事件</w:t>
            </w:r>
            <w:r w:rsidR="00B32F31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</w:t>
            </w:r>
            <w:r w:rsidR="00B32F31" w:rsidRPr="004808D8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 </w:t>
            </w:r>
            <w:r w:rsidR="00B32F31" w:rsidRPr="004808D8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□不適應輔導</w:t>
            </w:r>
          </w:p>
          <w:p w14:paraId="787D0428" w14:textId="77777777" w:rsidR="008A46F8" w:rsidRPr="005E6D9C" w:rsidRDefault="004C31A5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□其他:</w:t>
            </w:r>
            <w:proofErr w:type="gramStart"/>
            <w:r w:rsidRPr="004C31A5">
              <w:rPr>
                <w:rFonts w:ascii="標楷體" w:eastAsia="標楷體" w:hAnsi="標楷體" w:cs="Times New Roman" w:hint="eastAsia"/>
                <w:color w:val="auto"/>
                <w:kern w:val="2"/>
                <w:u w:val="single"/>
              </w:rPr>
              <w:t>請敘明</w:t>
            </w:r>
            <w:proofErr w:type="gramEnd"/>
            <w:r w:rsidRPr="004C31A5">
              <w:rPr>
                <w:rFonts w:ascii="標楷體" w:eastAsia="標楷體" w:hAnsi="標楷體" w:cs="Times New Roman" w:hint="eastAsia"/>
                <w:color w:val="auto"/>
                <w:kern w:val="2"/>
                <w:u w:val="single"/>
              </w:rPr>
              <w:t xml:space="preserve">           </w:t>
            </w:r>
          </w:p>
        </w:tc>
      </w:tr>
      <w:tr w:rsidR="007C691F" w:rsidRPr="005E6D9C" w14:paraId="75161DA2" w14:textId="77777777" w:rsidTr="00BC3DA8">
        <w:trPr>
          <w:trHeight w:val="373"/>
          <w:jc w:val="center"/>
        </w:trPr>
        <w:tc>
          <w:tcPr>
            <w:tcW w:w="98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1D1B0" w14:textId="1C45624B" w:rsidR="007C691F" w:rsidRPr="005E6D9C" w:rsidRDefault="008A46F8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三</w:t>
            </w:r>
            <w:r w:rsidR="007C691F" w:rsidRPr="005E6D9C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、</w:t>
            </w:r>
            <w:r w:rsidR="00A6485D"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事件</w:t>
            </w:r>
            <w:r w:rsidR="004D1437"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  <w:szCs w:val="28"/>
              </w:rPr>
              <w:t>說明</w:t>
            </w:r>
            <w:r w:rsidR="0024459A" w:rsidRPr="00EE5635">
              <w:rPr>
                <w:rFonts w:ascii="標楷體" w:eastAsia="標楷體" w:hAnsi="標楷體" w:cs="Times New Roman" w:hint="eastAsia"/>
                <w:b/>
                <w:color w:val="auto"/>
              </w:rPr>
              <w:t>(須說明發生事件時間軸)</w:t>
            </w:r>
          </w:p>
        </w:tc>
      </w:tr>
      <w:tr w:rsidR="00CB57EC" w:rsidRPr="005E6D9C" w14:paraId="5CC04504" w14:textId="77777777" w:rsidTr="00BC3DA8">
        <w:trPr>
          <w:trHeight w:val="1038"/>
          <w:jc w:val="center"/>
        </w:trPr>
        <w:tc>
          <w:tcPr>
            <w:tcW w:w="9833" w:type="dxa"/>
            <w:gridSpan w:val="3"/>
            <w:vAlign w:val="center"/>
          </w:tcPr>
          <w:p w14:paraId="6C7BC1BD" w14:textId="77777777" w:rsidR="00CB57EC" w:rsidRDefault="00CB57EC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2C47375" w14:textId="77777777" w:rsidR="00B55C11" w:rsidRDefault="00B55C1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258E3CD4" w14:textId="77777777" w:rsidR="00B55C11" w:rsidRPr="005E6D9C" w:rsidRDefault="00B55C11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6F69" w:rsidRPr="005E6D9C" w14:paraId="2F4A3F0A" w14:textId="77777777" w:rsidTr="00BC3DA8">
        <w:trPr>
          <w:trHeight w:val="440"/>
          <w:jc w:val="center"/>
        </w:trPr>
        <w:tc>
          <w:tcPr>
            <w:tcW w:w="983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4868A" w14:textId="42B18E62" w:rsidR="00716F69" w:rsidRDefault="00716F69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</w:t>
            </w:r>
            <w:r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輔導</w:t>
            </w:r>
            <w:r w:rsidR="000E087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0E087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處理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過程</w:t>
            </w:r>
            <w:r w:rsidR="004D143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說明</w:t>
            </w:r>
            <w:r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(</w:t>
            </w:r>
            <w:r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如有</w:t>
            </w:r>
            <w:proofErr w:type="gramStart"/>
            <w:r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提送</w:t>
            </w:r>
            <w:r w:rsidR="00237CAA"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系級</w:t>
            </w:r>
            <w:proofErr w:type="gramEnd"/>
            <w:r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實習委員會討論，請</w:t>
            </w:r>
            <w:r w:rsidR="00057370"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註明會議日期及期次</w:t>
            </w:r>
            <w:r w:rsidRPr="00966C33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)</w:t>
            </w:r>
          </w:p>
        </w:tc>
      </w:tr>
      <w:tr w:rsidR="00716F69" w:rsidRPr="005E6D9C" w14:paraId="4D4759A2" w14:textId="77777777" w:rsidTr="00BC3DA8">
        <w:trPr>
          <w:trHeight w:val="948"/>
          <w:jc w:val="center"/>
        </w:trPr>
        <w:tc>
          <w:tcPr>
            <w:tcW w:w="98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1337B" w14:textId="77777777" w:rsidR="00716F69" w:rsidRDefault="00716F69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200CF27" w14:textId="77777777" w:rsidR="00B55C11" w:rsidRDefault="00B55C11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417B9FF" w14:textId="77777777" w:rsidR="00B55C11" w:rsidRDefault="00B55C11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C691F" w:rsidRPr="005E6D9C" w14:paraId="3C8DC86B" w14:textId="77777777" w:rsidTr="00BC3DA8">
        <w:trPr>
          <w:trHeight w:val="440"/>
          <w:jc w:val="center"/>
        </w:trPr>
        <w:tc>
          <w:tcPr>
            <w:tcW w:w="98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67F48" w14:textId="77777777" w:rsidR="007C691F" w:rsidRPr="005E6D9C" w:rsidRDefault="004D1437" w:rsidP="00B32F3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輔導</w:t>
            </w:r>
            <w:r w:rsidR="00DA76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DA76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處理結果</w:t>
            </w:r>
          </w:p>
        </w:tc>
      </w:tr>
      <w:tr w:rsidR="000B434B" w:rsidRPr="005E6D9C" w14:paraId="2F8AEA03" w14:textId="77777777" w:rsidTr="00BC3DA8">
        <w:trPr>
          <w:trHeight w:val="469"/>
          <w:jc w:val="center"/>
        </w:trPr>
        <w:tc>
          <w:tcPr>
            <w:tcW w:w="9833" w:type="dxa"/>
            <w:gridSpan w:val="3"/>
            <w:tcBorders>
              <w:bottom w:val="dotDash" w:sz="4" w:space="0" w:color="auto"/>
            </w:tcBorders>
            <w:vAlign w:val="center"/>
          </w:tcPr>
          <w:p w14:paraId="264E93DA" w14:textId="77777777" w:rsidR="003F7F25" w:rsidRPr="003F7F25" w:rsidRDefault="00D47C5D" w:rsidP="00FF5474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E04638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留置原實習機構實習</w:t>
            </w:r>
            <w:r w:rsidRPr="00E0463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638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轉換實習機構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638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實習終止</w:t>
            </w:r>
            <w:r w:rsidRPr="00E0463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□其他:</w:t>
            </w:r>
            <w:proofErr w:type="gramStart"/>
            <w:r w:rsidRPr="004C31A5">
              <w:rPr>
                <w:rFonts w:ascii="標楷體" w:eastAsia="標楷體" w:hAnsi="標楷體" w:cs="Times New Roman" w:hint="eastAsia"/>
                <w:u w:val="single"/>
              </w:rPr>
              <w:t>請敘明</w:t>
            </w:r>
            <w:proofErr w:type="gramEnd"/>
            <w:r w:rsidRPr="004C31A5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="005B71C5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</w:p>
        </w:tc>
      </w:tr>
      <w:tr w:rsidR="00D33093" w:rsidRPr="005E6D9C" w14:paraId="3746D158" w14:textId="77777777" w:rsidTr="00502983">
        <w:trPr>
          <w:trHeight w:val="1944"/>
          <w:jc w:val="center"/>
        </w:trPr>
        <w:tc>
          <w:tcPr>
            <w:tcW w:w="9833" w:type="dxa"/>
            <w:gridSpan w:val="3"/>
            <w:tcBorders>
              <w:top w:val="dotDash" w:sz="4" w:space="0" w:color="auto"/>
            </w:tcBorders>
            <w:vAlign w:val="center"/>
          </w:tcPr>
          <w:p w14:paraId="7F404A6E" w14:textId="77777777" w:rsidR="00D33093" w:rsidRPr="005A2B15" w:rsidRDefault="00D33093" w:rsidP="00B32F31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F7F25">
              <w:rPr>
                <w:rFonts w:ascii="標楷體" w:eastAsia="標楷體" w:hAnsi="標楷體" w:cs="Times New Roman" w:hint="eastAsia"/>
                <w:b/>
              </w:rPr>
              <w:t>※</w:t>
            </w:r>
            <w:r w:rsidRPr="00E748EA">
              <w:rPr>
                <w:rFonts w:ascii="標楷體" w:eastAsia="標楷體" w:hAnsi="標楷體" w:cs="Times New Roman"/>
                <w:b/>
              </w:rPr>
              <w:t>未能轉換成功</w:t>
            </w:r>
            <w:r w:rsidRPr="00B5754B">
              <w:rPr>
                <w:rFonts w:ascii="標楷體" w:eastAsia="標楷體" w:hAnsi="標楷體" w:cs="Times New Roman"/>
                <w:b/>
              </w:rPr>
              <w:t>之配套措施說明</w:t>
            </w:r>
            <w:proofErr w:type="gramStart"/>
            <w:r w:rsidR="00195627">
              <w:rPr>
                <w:rFonts w:ascii="華康中圓體" w:eastAsia="華康中圓體" w:hAnsi="標楷體" w:cs="Times New Roman" w:hint="eastAsia"/>
                <w:b/>
              </w:rPr>
              <w:t>︰</w:t>
            </w:r>
            <w:proofErr w:type="gramEnd"/>
            <w:r w:rsidR="005A2B15" w:rsidRPr="005A2B15">
              <w:rPr>
                <w:rFonts w:ascii="華康中圓體" w:eastAsia="華康中圓體" w:hAnsi="標楷體" w:cs="Times New Roman" w:hint="eastAsia"/>
              </w:rPr>
              <w:t>(</w:t>
            </w:r>
            <w:r w:rsidRPr="005A2B15">
              <w:rPr>
                <w:rFonts w:ascii="標楷體" w:eastAsia="標楷體" w:hAnsi="標楷體" w:cs="Times New Roman" w:hint="eastAsia"/>
              </w:rPr>
              <w:t>例如啟動實習取代方案</w:t>
            </w:r>
            <w:r w:rsidR="005A2B15" w:rsidRPr="005A2B15">
              <w:rPr>
                <w:rFonts w:ascii="Times New Roman" w:eastAsia="標楷體" w:hAnsi="Times New Roman" w:cs="Times New Roman"/>
              </w:rPr>
              <w:t>…</w:t>
            </w:r>
            <w:r w:rsidR="00FF5474">
              <w:rPr>
                <w:rFonts w:ascii="Times New Roman" w:eastAsia="標楷體" w:hAnsi="Times New Roman" w:cs="Times New Roman" w:hint="eastAsia"/>
              </w:rPr>
              <w:t>等</w:t>
            </w:r>
            <w:r w:rsidR="005A2B15" w:rsidRPr="005A2B15">
              <w:rPr>
                <w:rFonts w:ascii="標楷體" w:eastAsia="標楷體" w:hAnsi="標楷體" w:cs="Times New Roman" w:hint="eastAsia"/>
              </w:rPr>
              <w:t>)</w:t>
            </w:r>
          </w:p>
          <w:p w14:paraId="607459E4" w14:textId="77777777" w:rsidR="005A2B15" w:rsidRDefault="005A2B15" w:rsidP="00B32F3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</w:rPr>
            </w:pPr>
          </w:p>
          <w:p w14:paraId="6AA96A73" w14:textId="77777777" w:rsidR="00FF5474" w:rsidRPr="00FF5474" w:rsidRDefault="00FF5474" w:rsidP="00B32F3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</w:rPr>
            </w:pPr>
          </w:p>
          <w:p w14:paraId="0065A9D4" w14:textId="77777777" w:rsidR="00D33093" w:rsidRPr="00CF7F9B" w:rsidRDefault="00D33093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7F25">
              <w:rPr>
                <w:rFonts w:ascii="標楷體" w:eastAsia="標楷體" w:hAnsi="標楷體" w:cs="Times New Roman" w:hint="eastAsia"/>
                <w:b/>
              </w:rPr>
              <w:t>※</w:t>
            </w:r>
            <w:r w:rsidR="005A2B15">
              <w:rPr>
                <w:rFonts w:ascii="標楷體" w:eastAsia="標楷體" w:hAnsi="標楷體" w:cs="Times New Roman" w:hint="eastAsia"/>
                <w:b/>
              </w:rPr>
              <w:t>其他</w:t>
            </w:r>
            <w:r w:rsidRPr="003F7F25">
              <w:rPr>
                <w:rFonts w:ascii="標楷體" w:eastAsia="標楷體" w:hAnsi="標楷體" w:cs="Times New Roman" w:hint="eastAsia"/>
                <w:b/>
              </w:rPr>
              <w:t>補充說明</w:t>
            </w:r>
            <w:proofErr w:type="gramStart"/>
            <w:r w:rsidRPr="003F7F25">
              <w:rPr>
                <w:rFonts w:ascii="華康中圓體" w:eastAsia="華康中圓體" w:hAnsi="標楷體" w:cs="Times New Roman" w:hint="eastAsia"/>
                <w:b/>
              </w:rPr>
              <w:t>︰</w:t>
            </w:r>
            <w:proofErr w:type="gramEnd"/>
            <w:r w:rsidRPr="00CF7F9B">
              <w:rPr>
                <w:rFonts w:ascii="Times New Roman" w:eastAsia="標楷體" w:hAnsi="Times New Roman" w:cs="Times New Roman" w:hint="eastAsia"/>
              </w:rPr>
              <w:t>(</w:t>
            </w:r>
            <w:r w:rsidRPr="00CF7F9B">
              <w:rPr>
                <w:rFonts w:ascii="Times New Roman" w:eastAsia="標楷體" w:hAnsi="Times New Roman" w:cs="Times New Roman" w:hint="eastAsia"/>
              </w:rPr>
              <w:t>例如</w:t>
            </w:r>
            <w:r w:rsidR="00D257E8">
              <w:rPr>
                <w:rFonts w:ascii="Times New Roman" w:eastAsia="標楷體" w:hAnsi="Times New Roman" w:cs="Times New Roman" w:hint="eastAsia"/>
              </w:rPr>
              <w:t>系所未來</w:t>
            </w:r>
            <w:r w:rsidRPr="00CF7F9B">
              <w:rPr>
                <w:rFonts w:ascii="Times New Roman" w:eastAsia="標楷體" w:hAnsi="Times New Roman" w:cs="Times New Roman" w:hint="eastAsia"/>
              </w:rPr>
              <w:t>停止與該實習機構合作</w:t>
            </w:r>
            <w:r w:rsidRPr="00CF7F9B">
              <w:rPr>
                <w:rFonts w:ascii="Times New Roman" w:eastAsia="標楷體" w:hAnsi="Times New Roman" w:cs="Times New Roman"/>
              </w:rPr>
              <w:t>…</w:t>
            </w:r>
            <w:r w:rsidR="00FF5474">
              <w:rPr>
                <w:rFonts w:ascii="Times New Roman" w:eastAsia="標楷體" w:hAnsi="Times New Roman" w:cs="Times New Roman" w:hint="eastAsia"/>
              </w:rPr>
              <w:t>等</w:t>
            </w:r>
            <w:r w:rsidRPr="00CF7F9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730DAA5" w14:textId="77777777" w:rsidR="00D33093" w:rsidRDefault="00D33093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0840C15D" w14:textId="77777777" w:rsidR="00F72119" w:rsidRPr="00E04638" w:rsidRDefault="00F72119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C691F" w:rsidRPr="005E6D9C" w14:paraId="7006478C" w14:textId="77777777" w:rsidTr="00BC3DA8">
        <w:trPr>
          <w:trHeight w:val="50"/>
          <w:jc w:val="center"/>
        </w:trPr>
        <w:tc>
          <w:tcPr>
            <w:tcW w:w="98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D9FE87" w14:textId="77777777" w:rsidR="007C691F" w:rsidRDefault="007C691F" w:rsidP="00B32F3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簽</w:t>
            </w:r>
            <w:r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章</w:t>
            </w:r>
          </w:p>
        </w:tc>
      </w:tr>
      <w:tr w:rsidR="007C691F" w:rsidRPr="005E6D9C" w14:paraId="7DB519DB" w14:textId="77777777" w:rsidTr="00B512EB">
        <w:trPr>
          <w:trHeight w:val="763"/>
          <w:jc w:val="center"/>
        </w:trPr>
        <w:tc>
          <w:tcPr>
            <w:tcW w:w="3363" w:type="dxa"/>
          </w:tcPr>
          <w:p w14:paraId="3BF3C324" w14:textId="77777777" w:rsidR="00BA688E" w:rsidRDefault="00BA688E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學校輔導教師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11920A88" w14:textId="77777777" w:rsidR="007C691F" w:rsidRDefault="007C691F" w:rsidP="00B32F31">
            <w:pPr>
              <w:adjustRightInd w:val="0"/>
              <w:snapToGrid w:val="0"/>
              <w:rPr>
                <w:rFonts w:ascii="華康中圓體" w:eastAsia="華康中圓體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2AAABDB4" w14:textId="77777777" w:rsidR="007C691F" w:rsidRDefault="00A64780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4780">
              <w:rPr>
                <w:rFonts w:ascii="Times New Roman" w:eastAsia="標楷體" w:hAnsi="Times New Roman" w:cs="Times New Roman" w:hint="eastAsia"/>
                <w:szCs w:val="24"/>
              </w:rPr>
              <w:t>系主任簽章</w:t>
            </w:r>
            <w:proofErr w:type="gramStart"/>
            <w:r w:rsidRPr="00A64780">
              <w:rPr>
                <w:rFonts w:ascii="Times New Roman" w:eastAsia="標楷體" w:hAnsi="Times New Roman" w:cs="Times New Roman" w:hint="eastAsia"/>
                <w:szCs w:val="24"/>
              </w:rPr>
              <w:t>︰</w:t>
            </w:r>
            <w:proofErr w:type="gramEnd"/>
          </w:p>
          <w:p w14:paraId="733C6200" w14:textId="77777777" w:rsidR="00A64780" w:rsidRDefault="00A64780" w:rsidP="00B32F31">
            <w:pPr>
              <w:adjustRightInd w:val="0"/>
              <w:snapToGrid w:val="0"/>
              <w:rPr>
                <w:rFonts w:ascii="華康中圓體" w:eastAsia="華康中圓體" w:hAnsi="Times New Roman" w:cs="Times New Roman"/>
                <w:szCs w:val="24"/>
              </w:rPr>
            </w:pPr>
          </w:p>
        </w:tc>
        <w:tc>
          <w:tcPr>
            <w:tcW w:w="3493" w:type="dxa"/>
          </w:tcPr>
          <w:p w14:paraId="6E88A25E" w14:textId="77777777" w:rsidR="007C691F" w:rsidRDefault="00A64780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065DE">
              <w:rPr>
                <w:rFonts w:ascii="Times New Roman" w:eastAsia="標楷體" w:hAnsi="Times New Roman" w:cs="Times New Roman" w:hint="eastAsia"/>
                <w:szCs w:val="24"/>
              </w:rPr>
              <w:t>院長</w:t>
            </w:r>
            <w:r w:rsidR="007C691F" w:rsidRPr="005065D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="007C691F" w:rsidRPr="005065DE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065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AC9E078" w14:textId="77777777" w:rsidR="007C691F" w:rsidRPr="00986B12" w:rsidRDefault="007C691F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6373" w:rsidRPr="005E6D9C" w14:paraId="55273C69" w14:textId="77777777" w:rsidTr="008E4F0C">
        <w:trPr>
          <w:trHeight w:val="972"/>
          <w:jc w:val="center"/>
        </w:trPr>
        <w:tc>
          <w:tcPr>
            <w:tcW w:w="9833" w:type="dxa"/>
            <w:gridSpan w:val="3"/>
          </w:tcPr>
          <w:p w14:paraId="27ADE497" w14:textId="77777777" w:rsidR="004C6373" w:rsidRPr="0078455C" w:rsidRDefault="007875E2" w:rsidP="00B32F3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</w:rPr>
              <w:t>※</w:t>
            </w:r>
            <w:r w:rsidR="004C6373" w:rsidRPr="004C6373">
              <w:rPr>
                <w:rFonts w:ascii="Times New Roman" w:eastAsia="標楷體" w:hAnsi="Times New Roman" w:cs="Times New Roman" w:hint="eastAsia"/>
              </w:rPr>
              <w:t>送</w:t>
            </w:r>
            <w:r w:rsidR="004C6373" w:rsidRPr="00B41A60">
              <w:rPr>
                <w:rFonts w:ascii="Times New Roman" w:eastAsia="標楷體" w:hAnsi="Times New Roman" w:cs="Times New Roman"/>
                <w:b/>
                <w:u w:val="single"/>
              </w:rPr>
              <w:t>學生實習就業指導委員會</w:t>
            </w:r>
            <w:r w:rsidR="00913278" w:rsidRPr="00913278">
              <w:rPr>
                <w:rFonts w:ascii="Times New Roman" w:eastAsia="標楷體" w:hAnsi="Times New Roman" w:cs="Times New Roman" w:hint="eastAsia"/>
              </w:rPr>
              <w:t>(</w:t>
            </w:r>
            <w:r w:rsidR="00B16AB3">
              <w:rPr>
                <w:rFonts w:ascii="Times New Roman" w:eastAsia="標楷體" w:hAnsi="Times New Roman" w:cs="Times New Roman" w:hint="eastAsia"/>
              </w:rPr>
              <w:t>職</w:t>
            </w:r>
            <w:proofErr w:type="gramStart"/>
            <w:r w:rsidR="00B16AB3">
              <w:rPr>
                <w:rFonts w:ascii="Times New Roman" w:eastAsia="標楷體" w:hAnsi="Times New Roman" w:cs="Times New Roman" w:hint="eastAsia"/>
              </w:rPr>
              <w:t>涯</w:t>
            </w:r>
            <w:proofErr w:type="gramEnd"/>
            <w:r w:rsidR="00B16AB3">
              <w:rPr>
                <w:rFonts w:ascii="Times New Roman" w:eastAsia="標楷體" w:hAnsi="Times New Roman" w:cs="Times New Roman" w:hint="eastAsia"/>
              </w:rPr>
              <w:t>發展組</w:t>
            </w:r>
            <w:r w:rsidR="00913278" w:rsidRPr="00913278">
              <w:rPr>
                <w:rFonts w:ascii="Times New Roman" w:eastAsia="標楷體" w:hAnsi="Times New Roman" w:cs="Times New Roman" w:hint="eastAsia"/>
              </w:rPr>
              <w:t>承辦</w:t>
            </w:r>
            <w:r w:rsidR="00913278" w:rsidRPr="00913278">
              <w:rPr>
                <w:rFonts w:ascii="Times New Roman" w:eastAsia="標楷體" w:hAnsi="Times New Roman" w:cs="Times New Roman" w:hint="eastAsia"/>
              </w:rPr>
              <w:t>)</w:t>
            </w:r>
            <w:r w:rsidR="004C6373" w:rsidRPr="00825D32">
              <w:rPr>
                <w:rFonts w:ascii="Times New Roman" w:eastAsia="標楷體" w:hAnsi="Times New Roman" w:cs="Times New Roman" w:hint="eastAsia"/>
              </w:rPr>
              <w:t>備查</w:t>
            </w:r>
            <w:proofErr w:type="gramStart"/>
            <w:r w:rsidR="004C6373">
              <w:rPr>
                <w:rFonts w:ascii="華康中圓體" w:eastAsia="華康中圓體" w:hAnsi="Times New Roman" w:cs="Times New Roman" w:hint="eastAsia"/>
              </w:rPr>
              <w:t>︰</w:t>
            </w:r>
            <w:proofErr w:type="gramEnd"/>
          </w:p>
        </w:tc>
      </w:tr>
      <w:tr w:rsidR="007C691F" w:rsidRPr="005E6D9C" w14:paraId="3E0EC29F" w14:textId="77777777" w:rsidTr="00BC3DA8">
        <w:trPr>
          <w:trHeight w:val="1977"/>
          <w:jc w:val="center"/>
        </w:trPr>
        <w:tc>
          <w:tcPr>
            <w:tcW w:w="9833" w:type="dxa"/>
            <w:gridSpan w:val="3"/>
            <w:vAlign w:val="center"/>
          </w:tcPr>
          <w:p w14:paraId="5D4573E4" w14:textId="77777777" w:rsidR="0086383F" w:rsidRPr="006205A5" w:rsidRDefault="0086383F" w:rsidP="00B32F31">
            <w:pPr>
              <w:pStyle w:val="Default"/>
              <w:snapToGrid w:val="0"/>
              <w:ind w:leftChars="-354" w:left="-850" w:rightChars="-437" w:right="-1049" w:firstLine="881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6205A5">
              <w:rPr>
                <w:rFonts w:ascii="Times New Roman" w:eastAsia="標楷體" w:hAnsi="Times New Roman" w:cs="Times New Roman"/>
                <w:b/>
                <w:color w:val="auto"/>
              </w:rPr>
              <w:t>備註</w:t>
            </w:r>
            <w:proofErr w:type="gramStart"/>
            <w:r w:rsidRPr="006205A5">
              <w:rPr>
                <w:rFonts w:ascii="Times New Roman" w:eastAsia="華康中圓體" w:hAnsi="Times New Roman" w:cs="Times New Roman"/>
                <w:b/>
                <w:color w:val="auto"/>
              </w:rPr>
              <w:t>︰</w:t>
            </w:r>
            <w:proofErr w:type="gramEnd"/>
          </w:p>
          <w:p w14:paraId="4C7BD34F" w14:textId="77777777" w:rsidR="0086383F" w:rsidRPr="003A0014" w:rsidRDefault="00825D32" w:rsidP="00B32F31">
            <w:pPr>
              <w:pStyle w:val="Default"/>
              <w:numPr>
                <w:ilvl w:val="0"/>
                <w:numId w:val="3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  <w:color w:val="auto"/>
              </w:rPr>
            </w:pP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系實習輔導教師應將處理情形詳加紀錄，事件結束後另將處理結果結案存檔，並提報</w:t>
            </w:r>
            <w:r w:rsidRPr="008E4F0C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系校外實習相關委員會議</w:t>
            </w: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及</w:t>
            </w:r>
            <w:r w:rsidRPr="008E4F0C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>學生實習就業指導委員會</w:t>
            </w: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備查，作為日後辦理學生校外實習各項業務改進之參考</w:t>
            </w:r>
            <w:r w:rsidRPr="00825D32">
              <w:rPr>
                <w:rFonts w:ascii="Times New Roman" w:eastAsia="標楷體" w:hAnsi="Times New Roman" w:cs="Times New Roman"/>
                <w:color w:val="auto"/>
              </w:rPr>
              <w:t>。</w:t>
            </w:r>
          </w:p>
          <w:p w14:paraId="4566639A" w14:textId="77777777" w:rsidR="007C691F" w:rsidRPr="00D371B0" w:rsidRDefault="003B2934" w:rsidP="00B32F31">
            <w:pPr>
              <w:pStyle w:val="Default"/>
              <w:numPr>
                <w:ilvl w:val="0"/>
                <w:numId w:val="3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相關作業請參閱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「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朝陽科技大學校外實習爭議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事件處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理原則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」、「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朝陽科技大學校外實習緊急意外事故處理原則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及</w:t>
            </w:r>
            <w:r w:rsidRPr="00E84A7E">
              <w:rPr>
                <w:rFonts w:ascii="Times New Roman" w:eastAsia="標楷體" w:hAnsi="Times New Roman" w:cs="Times New Roman" w:hint="eastAsia"/>
                <w:color w:val="auto"/>
              </w:rPr>
              <w:t>「朝陽科技大學校外實習</w:t>
            </w:r>
            <w:r w:rsidRPr="00AF18F2">
              <w:rPr>
                <w:rFonts w:ascii="Times New Roman" w:eastAsia="標楷體" w:hAnsi="Times New Roman" w:cs="Times New Roman" w:hint="eastAsia"/>
                <w:color w:val="auto"/>
              </w:rPr>
              <w:t>學生性平事件處理流程」</w:t>
            </w:r>
            <w:r w:rsidRPr="00AF18F2">
              <w:rPr>
                <w:rFonts w:ascii="Times New Roman" w:eastAsia="標楷體" w:hAnsi="Times New Roman" w:cs="Times New Roman"/>
                <w:color w:val="auto"/>
              </w:rPr>
              <w:t>。</w:t>
            </w:r>
          </w:p>
          <w:p w14:paraId="0407E5FD" w14:textId="77777777" w:rsidR="00D371B0" w:rsidRPr="006205A5" w:rsidRDefault="00D371B0" w:rsidP="00B32F31">
            <w:pPr>
              <w:pStyle w:val="Default"/>
              <w:numPr>
                <w:ilvl w:val="0"/>
                <w:numId w:val="3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正本由各系自行存查，</w:t>
            </w:r>
            <w:r w:rsidRPr="008E4F0C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影</w:t>
            </w:r>
            <w:proofErr w:type="gramStart"/>
            <w:r w:rsidRPr="008E4F0C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本送</w:t>
            </w:r>
            <w:r w:rsidR="00B16AB3" w:rsidRPr="008E4F0C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職涯</w:t>
            </w:r>
            <w:proofErr w:type="gramEnd"/>
            <w:r w:rsidR="00B16AB3" w:rsidRPr="008E4F0C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發展組</w:t>
            </w:r>
            <w:r w:rsidRPr="008E4F0C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備查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574D31F1" w14:textId="77777777" w:rsidR="007C691F" w:rsidRPr="008E19BF" w:rsidRDefault="007C691F" w:rsidP="008E19BF">
      <w:pPr>
        <w:pStyle w:val="a3"/>
        <w:tabs>
          <w:tab w:val="left" w:pos="1478"/>
        </w:tabs>
        <w:adjustRightInd w:val="0"/>
        <w:snapToGrid w:val="0"/>
        <w:spacing w:before="100" w:beforeAutospacing="1" w:line="240" w:lineRule="auto"/>
        <w:ind w:left="0" w:right="170"/>
        <w:rPr>
          <w:sz w:val="8"/>
          <w:szCs w:val="8"/>
          <w:lang w:eastAsia="zh-TW"/>
        </w:rPr>
      </w:pPr>
    </w:p>
    <w:sectPr w:rsidR="007C691F" w:rsidRPr="008E19BF" w:rsidSect="00D63A65">
      <w:headerReference w:type="default" r:id="rId7"/>
      <w:pgSz w:w="11906" w:h="16838" w:code="9"/>
      <w:pgMar w:top="567" w:right="1134" w:bottom="709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85E0" w14:textId="77777777" w:rsidR="00504158" w:rsidRDefault="00504158" w:rsidP="009F4C2A">
      <w:r>
        <w:separator/>
      </w:r>
    </w:p>
  </w:endnote>
  <w:endnote w:type="continuationSeparator" w:id="0">
    <w:p w14:paraId="20EFD605" w14:textId="77777777" w:rsidR="00504158" w:rsidRDefault="00504158" w:rsidP="009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2E3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E219" w14:textId="77777777" w:rsidR="00504158" w:rsidRDefault="00504158" w:rsidP="009F4C2A">
      <w:r>
        <w:separator/>
      </w:r>
    </w:p>
  </w:footnote>
  <w:footnote w:type="continuationSeparator" w:id="0">
    <w:p w14:paraId="3AA324FD" w14:textId="77777777" w:rsidR="00504158" w:rsidRDefault="00504158" w:rsidP="009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CA6C" w14:textId="02E256C9" w:rsidR="00EE5635" w:rsidRPr="00EE5635" w:rsidRDefault="00EE5635" w:rsidP="00EE5635">
    <w:pPr>
      <w:pStyle w:val="a7"/>
      <w:jc w:val="right"/>
      <w:rPr>
        <w:rFonts w:ascii="Times New Roman" w:eastAsia="標楷體" w:hAnsi="Times New Roman" w:cs="Times New Roman"/>
        <w:sz w:val="16"/>
        <w:szCs w:val="16"/>
      </w:rPr>
    </w:pPr>
    <w:r w:rsidRPr="00EE5635">
      <w:rPr>
        <w:rFonts w:ascii="Times New Roman" w:eastAsia="標楷體" w:hAnsi="Times New Roman" w:cs="Times New Roman"/>
        <w:sz w:val="16"/>
        <w:szCs w:val="16"/>
      </w:rPr>
      <w:t>114</w:t>
    </w:r>
    <w:r w:rsidRPr="00EE5635">
      <w:rPr>
        <w:rFonts w:ascii="Times New Roman" w:eastAsia="標楷體" w:hAnsi="Times New Roman" w:cs="Times New Roman"/>
        <w:sz w:val="16"/>
        <w:szCs w:val="16"/>
      </w:rPr>
      <w:t>學年度第</w:t>
    </w:r>
    <w:r w:rsidRPr="00EE5635">
      <w:rPr>
        <w:rFonts w:ascii="Times New Roman" w:eastAsia="標楷體" w:hAnsi="Times New Roman" w:cs="Times New Roman"/>
        <w:sz w:val="16"/>
        <w:szCs w:val="16"/>
      </w:rPr>
      <w:t>1</w:t>
    </w:r>
    <w:r w:rsidRPr="00EE5635">
      <w:rPr>
        <w:rFonts w:ascii="Times New Roman" w:eastAsia="標楷體" w:hAnsi="Times New Roman" w:cs="Times New Roman"/>
        <w:sz w:val="16"/>
        <w:szCs w:val="16"/>
      </w:rPr>
      <w:t>學期第</w:t>
    </w:r>
    <w:r w:rsidRPr="00EE5635">
      <w:rPr>
        <w:rFonts w:ascii="Times New Roman" w:eastAsia="標楷體" w:hAnsi="Times New Roman" w:cs="Times New Roman"/>
        <w:sz w:val="16"/>
        <w:szCs w:val="16"/>
      </w:rPr>
      <w:t>1</w:t>
    </w:r>
    <w:r w:rsidRPr="00EE5635">
      <w:rPr>
        <w:rFonts w:ascii="Times New Roman" w:eastAsia="標楷體" w:hAnsi="Times New Roman" w:cs="Times New Roman"/>
        <w:sz w:val="16"/>
        <w:szCs w:val="16"/>
      </w:rPr>
      <w:t>次學生實習就業指導委員會修正通過</w:t>
    </w:r>
    <w:r w:rsidRPr="00EE5635">
      <w:rPr>
        <w:rFonts w:ascii="Times New Roman" w:eastAsia="標楷體" w:hAnsi="Times New Roman" w:cs="Times New Roman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60F"/>
    <w:multiLevelType w:val="hybridMultilevel"/>
    <w:tmpl w:val="15083772"/>
    <w:lvl w:ilvl="0" w:tplc="67744EA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F75558"/>
    <w:multiLevelType w:val="hybridMultilevel"/>
    <w:tmpl w:val="EBE09718"/>
    <w:lvl w:ilvl="0" w:tplc="E248836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8B23CB"/>
    <w:multiLevelType w:val="hybridMultilevel"/>
    <w:tmpl w:val="88301758"/>
    <w:lvl w:ilvl="0" w:tplc="FEE66066">
      <w:start w:val="1"/>
      <w:numFmt w:val="decimal"/>
      <w:lvlText w:val="%1."/>
      <w:lvlJc w:val="left"/>
      <w:pPr>
        <w:ind w:left="-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" w:hanging="480"/>
      </w:pPr>
    </w:lvl>
    <w:lvl w:ilvl="2" w:tplc="0409001B" w:tentative="1">
      <w:start w:val="1"/>
      <w:numFmt w:val="lowerRoman"/>
      <w:lvlText w:val="%3."/>
      <w:lvlJc w:val="right"/>
      <w:pPr>
        <w:ind w:left="802" w:hanging="480"/>
      </w:pPr>
    </w:lvl>
    <w:lvl w:ilvl="3" w:tplc="0409000F" w:tentative="1">
      <w:start w:val="1"/>
      <w:numFmt w:val="decimal"/>
      <w:lvlText w:val="%4."/>
      <w:lvlJc w:val="left"/>
      <w:pPr>
        <w:ind w:left="1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62" w:hanging="480"/>
      </w:pPr>
    </w:lvl>
    <w:lvl w:ilvl="5" w:tplc="0409001B" w:tentative="1">
      <w:start w:val="1"/>
      <w:numFmt w:val="lowerRoman"/>
      <w:lvlText w:val="%6."/>
      <w:lvlJc w:val="right"/>
      <w:pPr>
        <w:ind w:left="2242" w:hanging="480"/>
      </w:pPr>
    </w:lvl>
    <w:lvl w:ilvl="6" w:tplc="0409000F" w:tentative="1">
      <w:start w:val="1"/>
      <w:numFmt w:val="decimal"/>
      <w:lvlText w:val="%7."/>
      <w:lvlJc w:val="left"/>
      <w:pPr>
        <w:ind w:left="2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2" w:hanging="480"/>
      </w:pPr>
    </w:lvl>
    <w:lvl w:ilvl="8" w:tplc="0409001B" w:tentative="1">
      <w:start w:val="1"/>
      <w:numFmt w:val="lowerRoman"/>
      <w:lvlText w:val="%9."/>
      <w:lvlJc w:val="right"/>
      <w:pPr>
        <w:ind w:left="3682" w:hanging="480"/>
      </w:pPr>
    </w:lvl>
  </w:abstractNum>
  <w:num w:numId="1" w16cid:durableId="843859731">
    <w:abstractNumId w:val="0"/>
  </w:num>
  <w:num w:numId="2" w16cid:durableId="861745101">
    <w:abstractNumId w:val="1"/>
  </w:num>
  <w:num w:numId="3" w16cid:durableId="60766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C75"/>
    <w:rsid w:val="00024A77"/>
    <w:rsid w:val="00057370"/>
    <w:rsid w:val="000660F9"/>
    <w:rsid w:val="00086E03"/>
    <w:rsid w:val="000965BA"/>
    <w:rsid w:val="000A55A8"/>
    <w:rsid w:val="000B434B"/>
    <w:rsid w:val="000E0878"/>
    <w:rsid w:val="000E1825"/>
    <w:rsid w:val="00101C3B"/>
    <w:rsid w:val="0012637E"/>
    <w:rsid w:val="00140930"/>
    <w:rsid w:val="00147A4D"/>
    <w:rsid w:val="0019113C"/>
    <w:rsid w:val="00195627"/>
    <w:rsid w:val="001D0813"/>
    <w:rsid w:val="001E322F"/>
    <w:rsid w:val="001E3F66"/>
    <w:rsid w:val="002065F9"/>
    <w:rsid w:val="00213E2F"/>
    <w:rsid w:val="00237CAA"/>
    <w:rsid w:val="0024459A"/>
    <w:rsid w:val="00257851"/>
    <w:rsid w:val="00276B21"/>
    <w:rsid w:val="00282DB1"/>
    <w:rsid w:val="00286E2D"/>
    <w:rsid w:val="002A3F6A"/>
    <w:rsid w:val="002D059A"/>
    <w:rsid w:val="002E6BF4"/>
    <w:rsid w:val="00307BD8"/>
    <w:rsid w:val="00312877"/>
    <w:rsid w:val="00313769"/>
    <w:rsid w:val="00313844"/>
    <w:rsid w:val="00313C1D"/>
    <w:rsid w:val="00361EE1"/>
    <w:rsid w:val="003A169A"/>
    <w:rsid w:val="003A3A53"/>
    <w:rsid w:val="003B2934"/>
    <w:rsid w:val="003B5A11"/>
    <w:rsid w:val="003B5F04"/>
    <w:rsid w:val="003F7047"/>
    <w:rsid w:val="003F7F25"/>
    <w:rsid w:val="00431175"/>
    <w:rsid w:val="00431C16"/>
    <w:rsid w:val="00461881"/>
    <w:rsid w:val="004707E8"/>
    <w:rsid w:val="004771D0"/>
    <w:rsid w:val="004808D8"/>
    <w:rsid w:val="00490584"/>
    <w:rsid w:val="00493669"/>
    <w:rsid w:val="004C31A5"/>
    <w:rsid w:val="004C6373"/>
    <w:rsid w:val="004D1437"/>
    <w:rsid w:val="00502983"/>
    <w:rsid w:val="00504158"/>
    <w:rsid w:val="005065DE"/>
    <w:rsid w:val="00521EA9"/>
    <w:rsid w:val="00555212"/>
    <w:rsid w:val="0056587A"/>
    <w:rsid w:val="005868A5"/>
    <w:rsid w:val="005A2B15"/>
    <w:rsid w:val="005A2B84"/>
    <w:rsid w:val="005A6BCE"/>
    <w:rsid w:val="005B3035"/>
    <w:rsid w:val="005B71C5"/>
    <w:rsid w:val="005D5C75"/>
    <w:rsid w:val="005F2E7F"/>
    <w:rsid w:val="00606B23"/>
    <w:rsid w:val="00613D6D"/>
    <w:rsid w:val="006205A5"/>
    <w:rsid w:val="00626D7C"/>
    <w:rsid w:val="006331A4"/>
    <w:rsid w:val="00634081"/>
    <w:rsid w:val="00650904"/>
    <w:rsid w:val="00652B01"/>
    <w:rsid w:val="006B656A"/>
    <w:rsid w:val="006C2E5D"/>
    <w:rsid w:val="006F5E82"/>
    <w:rsid w:val="00716F69"/>
    <w:rsid w:val="00725AB5"/>
    <w:rsid w:val="00726FF7"/>
    <w:rsid w:val="007422C1"/>
    <w:rsid w:val="00746A80"/>
    <w:rsid w:val="0078455C"/>
    <w:rsid w:val="00784B84"/>
    <w:rsid w:val="007875E2"/>
    <w:rsid w:val="007C691F"/>
    <w:rsid w:val="007E1455"/>
    <w:rsid w:val="007F2F66"/>
    <w:rsid w:val="007F4CEF"/>
    <w:rsid w:val="00820758"/>
    <w:rsid w:val="00825D32"/>
    <w:rsid w:val="0086383F"/>
    <w:rsid w:val="0087317B"/>
    <w:rsid w:val="008A46F8"/>
    <w:rsid w:val="008E19BF"/>
    <w:rsid w:val="008E4F0C"/>
    <w:rsid w:val="00913278"/>
    <w:rsid w:val="0094361B"/>
    <w:rsid w:val="00961171"/>
    <w:rsid w:val="00966A61"/>
    <w:rsid w:val="00966C33"/>
    <w:rsid w:val="00994303"/>
    <w:rsid w:val="00994A4B"/>
    <w:rsid w:val="00996503"/>
    <w:rsid w:val="009C22C2"/>
    <w:rsid w:val="009F4C2A"/>
    <w:rsid w:val="00A24EFA"/>
    <w:rsid w:val="00A45827"/>
    <w:rsid w:val="00A51411"/>
    <w:rsid w:val="00A64780"/>
    <w:rsid w:val="00A6485D"/>
    <w:rsid w:val="00A75015"/>
    <w:rsid w:val="00A75D95"/>
    <w:rsid w:val="00A83D0A"/>
    <w:rsid w:val="00AB0E05"/>
    <w:rsid w:val="00AB697B"/>
    <w:rsid w:val="00AC6850"/>
    <w:rsid w:val="00AD426B"/>
    <w:rsid w:val="00AE434F"/>
    <w:rsid w:val="00AE6387"/>
    <w:rsid w:val="00AF18F2"/>
    <w:rsid w:val="00B16AB3"/>
    <w:rsid w:val="00B3274E"/>
    <w:rsid w:val="00B32F31"/>
    <w:rsid w:val="00B34134"/>
    <w:rsid w:val="00B41A60"/>
    <w:rsid w:val="00B44FBD"/>
    <w:rsid w:val="00B512EB"/>
    <w:rsid w:val="00B54C43"/>
    <w:rsid w:val="00B55C11"/>
    <w:rsid w:val="00B561D3"/>
    <w:rsid w:val="00B5754B"/>
    <w:rsid w:val="00B92FDA"/>
    <w:rsid w:val="00B93C51"/>
    <w:rsid w:val="00BA3AC8"/>
    <w:rsid w:val="00BA3B2F"/>
    <w:rsid w:val="00BA688E"/>
    <w:rsid w:val="00BC3DA8"/>
    <w:rsid w:val="00BD0BBE"/>
    <w:rsid w:val="00BD4101"/>
    <w:rsid w:val="00BD5F94"/>
    <w:rsid w:val="00BD6359"/>
    <w:rsid w:val="00BE01D3"/>
    <w:rsid w:val="00BE7BD2"/>
    <w:rsid w:val="00C06B7B"/>
    <w:rsid w:val="00C510C4"/>
    <w:rsid w:val="00C66BEA"/>
    <w:rsid w:val="00C85D00"/>
    <w:rsid w:val="00C86500"/>
    <w:rsid w:val="00CA025C"/>
    <w:rsid w:val="00CA2C0C"/>
    <w:rsid w:val="00CB57EC"/>
    <w:rsid w:val="00CB58EF"/>
    <w:rsid w:val="00CF43D0"/>
    <w:rsid w:val="00CF7F9B"/>
    <w:rsid w:val="00D009C4"/>
    <w:rsid w:val="00D257E8"/>
    <w:rsid w:val="00D33093"/>
    <w:rsid w:val="00D3322D"/>
    <w:rsid w:val="00D3590F"/>
    <w:rsid w:val="00D35AA7"/>
    <w:rsid w:val="00D371B0"/>
    <w:rsid w:val="00D426A9"/>
    <w:rsid w:val="00D43AA3"/>
    <w:rsid w:val="00D47C5D"/>
    <w:rsid w:val="00D47E8D"/>
    <w:rsid w:val="00D47FD8"/>
    <w:rsid w:val="00D53B0F"/>
    <w:rsid w:val="00D63A65"/>
    <w:rsid w:val="00D643D8"/>
    <w:rsid w:val="00D75663"/>
    <w:rsid w:val="00D971A5"/>
    <w:rsid w:val="00DA76F2"/>
    <w:rsid w:val="00DD20BB"/>
    <w:rsid w:val="00DD34A8"/>
    <w:rsid w:val="00DE4B48"/>
    <w:rsid w:val="00E04638"/>
    <w:rsid w:val="00E06FF0"/>
    <w:rsid w:val="00E36226"/>
    <w:rsid w:val="00E50207"/>
    <w:rsid w:val="00E63117"/>
    <w:rsid w:val="00E748EA"/>
    <w:rsid w:val="00E84A7E"/>
    <w:rsid w:val="00EA779D"/>
    <w:rsid w:val="00ED63C4"/>
    <w:rsid w:val="00EE5635"/>
    <w:rsid w:val="00F07026"/>
    <w:rsid w:val="00F2096B"/>
    <w:rsid w:val="00F33496"/>
    <w:rsid w:val="00F3422D"/>
    <w:rsid w:val="00F53AC7"/>
    <w:rsid w:val="00F573A1"/>
    <w:rsid w:val="00F72119"/>
    <w:rsid w:val="00FD6FA7"/>
    <w:rsid w:val="00FF4A3D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DE5D3"/>
  <w15:docId w15:val="{50CD1405-16B7-4AFD-86FD-9779DE5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5C75"/>
    <w:pPr>
      <w:spacing w:line="364" w:lineRule="exact"/>
      <w:ind w:left="1479" w:right="395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rsid w:val="005D5C75"/>
    <w:rPr>
      <w:rFonts w:ascii="標楷體" w:eastAsia="標楷體" w:hAnsi="標楷體" w:cs="標楷體"/>
      <w:kern w:val="0"/>
      <w:sz w:val="28"/>
      <w:szCs w:val="28"/>
      <w:lang w:eastAsia="en-US"/>
    </w:rPr>
  </w:style>
  <w:style w:type="table" w:styleId="a5">
    <w:name w:val="Table Grid"/>
    <w:basedOn w:val="a1"/>
    <w:uiPriority w:val="39"/>
    <w:rsid w:val="003F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691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6">
    <w:name w:val="List Paragraph"/>
    <w:basedOn w:val="a"/>
    <w:uiPriority w:val="34"/>
    <w:qFormat/>
    <w:rsid w:val="007C691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F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4C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F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4C2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55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學生事務處學生事務處學生發展中心紀靜蓉</dc:creator>
  <cp:lastModifiedBy>kan</cp:lastModifiedBy>
  <cp:revision>30</cp:revision>
  <cp:lastPrinted>2021-12-16T03:50:00Z</cp:lastPrinted>
  <dcterms:created xsi:type="dcterms:W3CDTF">2021-12-16T03:45:00Z</dcterms:created>
  <dcterms:modified xsi:type="dcterms:W3CDTF">2025-11-19T01:32:00Z</dcterms:modified>
</cp:coreProperties>
</file>