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9E" w:rsidRDefault="00E828CD">
      <w:pPr>
        <w:autoSpaceDE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朝陽科技大學資訊與通訊系 個別實習計畫</w:t>
      </w:r>
      <w:r w:rsidR="00BE74BE">
        <w:rPr>
          <w:rFonts w:ascii="標楷體" w:eastAsia="標楷體" w:hAnsi="標楷體" w:hint="eastAsia"/>
          <w:b/>
          <w:sz w:val="32"/>
          <w:szCs w:val="32"/>
        </w:rPr>
        <w:t>(全學期版)</w:t>
      </w:r>
    </w:p>
    <w:tbl>
      <w:tblPr>
        <w:tblW w:w="1016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9"/>
        <w:gridCol w:w="3402"/>
        <w:gridCol w:w="270"/>
        <w:gridCol w:w="3417"/>
      </w:tblGrid>
      <w:tr w:rsidR="00F17E9E">
        <w:trPr>
          <w:trHeight w:val="371"/>
          <w:jc w:val="center"/>
        </w:trPr>
        <w:tc>
          <w:tcPr>
            <w:tcW w:w="10168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一、基本資料</w:t>
            </w:r>
          </w:p>
        </w:tc>
      </w:tr>
      <w:tr w:rsidR="00F17E9E">
        <w:trPr>
          <w:trHeight w:val="371"/>
          <w:jc w:val="center"/>
        </w:trPr>
        <w:tc>
          <w:tcPr>
            <w:tcW w:w="30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r>
              <w:rPr>
                <w:rFonts w:ascii="Times New Roman" w:eastAsia="標楷體" w:hAnsi="Times New Roman"/>
                <w:szCs w:val="24"/>
              </w:rPr>
              <w:t>系級：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實習期間：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實習單位名稱：</w:t>
            </w:r>
          </w:p>
        </w:tc>
      </w:tr>
      <w:tr w:rsidR="00F17E9E">
        <w:trPr>
          <w:trHeight w:val="356"/>
          <w:jc w:val="center"/>
        </w:trPr>
        <w:tc>
          <w:tcPr>
            <w:tcW w:w="3079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學校輔導教師：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實習學生姓名：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實習機構輔導教師：</w:t>
            </w:r>
          </w:p>
        </w:tc>
      </w:tr>
      <w:tr w:rsidR="00F17E9E">
        <w:trPr>
          <w:trHeight w:val="373"/>
          <w:jc w:val="center"/>
        </w:trPr>
        <w:tc>
          <w:tcPr>
            <w:tcW w:w="10168" w:type="dxa"/>
            <w:gridSpan w:val="4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Default"/>
              <w:spacing w:line="440" w:lineRule="exact"/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二、實習學習內容</w:t>
            </w:r>
          </w:p>
        </w:tc>
      </w:tr>
      <w:tr w:rsidR="00F17E9E">
        <w:trPr>
          <w:trHeight w:val="727"/>
          <w:jc w:val="center"/>
        </w:trPr>
        <w:tc>
          <w:tcPr>
            <w:tcW w:w="30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1"/>
              </w:numPr>
              <w:ind w:left="209" w:hanging="221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實習課程目標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（請依照課程目標）</w:t>
            </w:r>
          </w:p>
          <w:p w:rsidR="00F17E9E" w:rsidRDefault="00E828CD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1.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瞭解資通訊技術之實際應用</w:t>
            </w:r>
          </w:p>
          <w:p w:rsidR="00F17E9E" w:rsidRDefault="00E828CD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瞭解資通訊產品研發流程</w:t>
            </w:r>
          </w:p>
          <w:p w:rsidR="00F17E9E" w:rsidRDefault="00E828CD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瞭解資通訊產品生產流程</w:t>
            </w:r>
          </w:p>
        </w:tc>
      </w:tr>
      <w:tr w:rsidR="00F17E9E">
        <w:trPr>
          <w:trHeight w:val="743"/>
          <w:jc w:val="center"/>
        </w:trPr>
        <w:tc>
          <w:tcPr>
            <w:tcW w:w="30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1"/>
              </w:numPr>
              <w:ind w:left="209" w:hanging="221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實習課程內涵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實習主軸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（請依照課程目標）</w:t>
            </w:r>
          </w:p>
          <w:p w:rsidR="00F17E9E" w:rsidRDefault="00E828CD">
            <w:p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為了讓在校學生能提早認識產業的實用技術及運作方式，學生至資通訊相關產業實習，學生於實習後向教師及其他同學報告經驗與心得，成績由業界相關主管與教師共同評鑑。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 xml:space="preserve"> </w:t>
            </w:r>
          </w:p>
        </w:tc>
      </w:tr>
      <w:tr w:rsidR="00F17E9E">
        <w:trPr>
          <w:trHeight w:val="743"/>
          <w:jc w:val="center"/>
        </w:trPr>
        <w:tc>
          <w:tcPr>
            <w:tcW w:w="30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1"/>
              </w:numPr>
              <w:ind w:left="209" w:hanging="221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各階段實習內容具體規劃及時程分配</w:t>
            </w:r>
            <w:r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課程單元</w:t>
            </w:r>
            <w:r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)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請詳見表一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（請自行依照實習內容編修）</w:t>
            </w:r>
          </w:p>
        </w:tc>
      </w:tr>
      <w:tr w:rsidR="00F17E9E">
        <w:trPr>
          <w:trHeight w:val="727"/>
          <w:jc w:val="center"/>
        </w:trPr>
        <w:tc>
          <w:tcPr>
            <w:tcW w:w="30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1"/>
              </w:numPr>
              <w:ind w:left="209" w:hanging="221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企業提供實習課程指導與資源說明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（請說明實習企業所提供課程指導與資源說明的時間、地點與內容簡述）</w:t>
            </w:r>
          </w:p>
        </w:tc>
      </w:tr>
      <w:tr w:rsidR="00F17E9E">
        <w:trPr>
          <w:trHeight w:val="743"/>
          <w:jc w:val="center"/>
        </w:trPr>
        <w:tc>
          <w:tcPr>
            <w:tcW w:w="30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1"/>
              </w:numPr>
              <w:ind w:left="209" w:hanging="221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教師輔導訪視實習課程進行之規劃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（請輔導教師填寫）</w:t>
            </w:r>
          </w:p>
        </w:tc>
      </w:tr>
      <w:tr w:rsidR="00F17E9E">
        <w:trPr>
          <w:trHeight w:val="743"/>
          <w:jc w:val="center"/>
        </w:trPr>
        <w:tc>
          <w:tcPr>
            <w:tcW w:w="3079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1"/>
              </w:numPr>
              <w:ind w:left="209" w:hanging="221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業界專家輔導實習課程規劃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（請提供業界預計開設輔導實習課程規劃）</w:t>
            </w:r>
          </w:p>
          <w:p w:rsidR="00F17E9E" w:rsidRDefault="00E828CD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諸如：業界每週預計安排實習學生所從事的實習項目</w:t>
            </w:r>
          </w:p>
        </w:tc>
      </w:tr>
      <w:tr w:rsidR="00F17E9E">
        <w:trPr>
          <w:trHeight w:val="440"/>
          <w:jc w:val="center"/>
        </w:trPr>
        <w:tc>
          <w:tcPr>
            <w:tcW w:w="10168" w:type="dxa"/>
            <w:gridSpan w:val="4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三、實習成效考核與回饋</w:t>
            </w:r>
          </w:p>
        </w:tc>
      </w:tr>
      <w:tr w:rsidR="00F17E9E">
        <w:trPr>
          <w:trHeight w:val="743"/>
          <w:jc w:val="center"/>
        </w:trPr>
        <w:tc>
          <w:tcPr>
            <w:tcW w:w="30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2"/>
              </w:numPr>
              <w:ind w:left="227" w:hanging="227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實習</w:t>
            </w:r>
            <w:r>
              <w:rPr>
                <w:rFonts w:ascii="Times New Roman" w:eastAsia="標楷體" w:hAnsi="Times New Roman"/>
                <w:szCs w:val="24"/>
              </w:rPr>
              <w:t>成效考核指標或項目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實習成績</w:t>
            </w:r>
          </w:p>
          <w:p w:rsidR="00F17E9E" w:rsidRDefault="00E828CD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學生校外實習報到回條</w:t>
            </w:r>
          </w:p>
          <w:p w:rsidR="00F17E9E" w:rsidRDefault="00E828CD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產業實習時數紀錄表</w:t>
            </w:r>
          </w:p>
          <w:p w:rsidR="00F17E9E" w:rsidRDefault="00E828CD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產業實習課程週記表</w:t>
            </w:r>
          </w:p>
          <w:p w:rsidR="00F17E9E" w:rsidRDefault="00E828CD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校外實習報告書</w:t>
            </w:r>
          </w:p>
          <w:p w:rsidR="00F17E9E" w:rsidRDefault="00E828CD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實習成果發表會</w:t>
            </w:r>
          </w:p>
          <w:p w:rsidR="00F17E9E" w:rsidRDefault="00E828CD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實習生綜合表現評量表</w:t>
            </w:r>
          </w:p>
        </w:tc>
      </w:tr>
      <w:tr w:rsidR="00F17E9E">
        <w:trPr>
          <w:trHeight w:val="743"/>
          <w:jc w:val="center"/>
        </w:trPr>
        <w:tc>
          <w:tcPr>
            <w:tcW w:w="30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2"/>
              </w:numPr>
              <w:ind w:left="227" w:hanging="227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實習</w:t>
            </w:r>
            <w:r>
              <w:rPr>
                <w:rFonts w:ascii="Times New Roman" w:eastAsia="標楷體" w:hAnsi="Times New Roman"/>
                <w:szCs w:val="24"/>
              </w:rPr>
              <w:t>成效與教學評核方式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Pr="00D540BC" w:rsidRDefault="00D540BC">
            <w:pPr>
              <w:pStyle w:val="a3"/>
              <w:numPr>
                <w:ilvl w:val="0"/>
                <w:numId w:val="4"/>
              </w:num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 w:rsidRPr="00D540BC">
              <w:rPr>
                <w:rFonts w:ascii="Times New Roman" w:eastAsia="標楷體" w:hAnsi="Times New Roman"/>
                <w:color w:val="C00000"/>
                <w:lang w:bidi="en-US"/>
              </w:rPr>
              <w:t>實習成績由指導老師及實習單位主管共同評定，其比例各佔</w:t>
            </w:r>
            <w:r w:rsidRPr="00D540BC">
              <w:rPr>
                <w:rFonts w:ascii="Times New Roman" w:eastAsia="標楷體" w:hAnsi="Times New Roman"/>
                <w:color w:val="C00000"/>
                <w:lang w:bidi="en-US"/>
              </w:rPr>
              <w:t>50%</w:t>
            </w:r>
            <w:r w:rsidRPr="00D540BC">
              <w:rPr>
                <w:rFonts w:ascii="Times New Roman" w:eastAsia="標楷體" w:hAnsi="Times New Roman"/>
                <w:color w:val="C00000"/>
                <w:lang w:bidi="en-US"/>
              </w:rPr>
              <w:t>，而未繳交實習報告者，該階段之學期成績以</w:t>
            </w:r>
            <w:r w:rsidRPr="00D540BC">
              <w:rPr>
                <w:rFonts w:ascii="Times New Roman" w:eastAsia="標楷體" w:hAnsi="Times New Roman"/>
                <w:color w:val="C00000"/>
                <w:lang w:bidi="en-US"/>
              </w:rPr>
              <w:t>0</w:t>
            </w:r>
            <w:r w:rsidRPr="00D540BC">
              <w:rPr>
                <w:rFonts w:ascii="Times New Roman" w:eastAsia="標楷體" w:hAnsi="Times New Roman"/>
                <w:color w:val="C00000"/>
                <w:lang w:bidi="en-US"/>
              </w:rPr>
              <w:t>分計算。</w:t>
            </w:r>
            <w:r w:rsidRPr="00D540BC">
              <w:rPr>
                <w:rFonts w:ascii="Times New Roman" w:eastAsia="標楷體" w:hAnsi="Times New Roman" w:hint="eastAsia"/>
                <w:color w:val="C00000"/>
              </w:rPr>
              <w:t>學生在</w:t>
            </w:r>
            <w:r w:rsidRPr="00D540BC">
              <w:rPr>
                <w:rFonts w:ascii="Times New Roman" w:eastAsia="標楷體" w:hAnsi="Times New Roman" w:hint="eastAsia"/>
                <w:color w:val="C00000"/>
              </w:rPr>
              <w:t>2</w:t>
            </w:r>
            <w:r w:rsidRPr="00D540BC">
              <w:rPr>
                <w:rFonts w:ascii="Times New Roman" w:eastAsia="標楷體" w:hAnsi="Times New Roman" w:hint="eastAsia"/>
                <w:color w:val="C00000"/>
              </w:rPr>
              <w:t>家以上實習機構實習者，其成績依實習時數等比例計算成績</w:t>
            </w:r>
            <w:r w:rsidR="00E828CD" w:rsidRPr="00D540BC">
              <w:rPr>
                <w:rFonts w:ascii="Times New Roman" w:eastAsia="標楷體" w:hAnsi="Times New Roman"/>
                <w:color w:val="C00000"/>
                <w:szCs w:val="24"/>
              </w:rPr>
              <w:t>。</w:t>
            </w:r>
          </w:p>
          <w:p w:rsidR="00F17E9E" w:rsidRDefault="00F17E9E" w:rsidP="00D540BC">
            <w:pPr>
              <w:spacing w:line="280" w:lineRule="exact"/>
              <w:jc w:val="both"/>
            </w:pPr>
          </w:p>
        </w:tc>
      </w:tr>
      <w:tr w:rsidR="00F17E9E">
        <w:trPr>
          <w:trHeight w:val="405"/>
          <w:jc w:val="center"/>
        </w:trPr>
        <w:tc>
          <w:tcPr>
            <w:tcW w:w="3079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2"/>
              </w:numPr>
              <w:ind w:left="227" w:hanging="22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實習課程後回饋規劃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參與期末成果發表與經驗分享</w:t>
            </w:r>
          </w:p>
          <w:p w:rsidR="00F17E9E" w:rsidRDefault="00E828CD">
            <w:p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提供校外實習報告書</w:t>
            </w:r>
          </w:p>
        </w:tc>
      </w:tr>
      <w:tr w:rsidR="00F17E9E">
        <w:trPr>
          <w:trHeight w:val="50"/>
          <w:jc w:val="center"/>
        </w:trPr>
        <w:tc>
          <w:tcPr>
            <w:tcW w:w="10168" w:type="dxa"/>
            <w:gridSpan w:val="4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簽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章</w:t>
            </w:r>
          </w:p>
        </w:tc>
      </w:tr>
      <w:tr w:rsidR="00F17E9E">
        <w:trPr>
          <w:trHeight w:val="727"/>
          <w:jc w:val="center"/>
        </w:trPr>
        <w:tc>
          <w:tcPr>
            <w:tcW w:w="30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9E" w:rsidRDefault="00E828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學習學生簽章：</w:t>
            </w:r>
          </w:p>
          <w:p w:rsidR="00F17E9E" w:rsidRDefault="00F17E9E">
            <w:pPr>
              <w:jc w:val="both"/>
              <w:rPr>
                <w:rFonts w:ascii="華康中圓體" w:eastAsia="華康中圓體" w:hAnsi="華康中圓體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9E" w:rsidRDefault="00E828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學校輔導教師簽章：</w:t>
            </w:r>
          </w:p>
          <w:p w:rsidR="00F17E9E" w:rsidRDefault="00F17E9E">
            <w:pPr>
              <w:jc w:val="both"/>
              <w:rPr>
                <w:rFonts w:ascii="華康中圓體" w:eastAsia="華康中圓體" w:hAnsi="華康中圓體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9E" w:rsidRDefault="00E828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實習機構輔導教師簽章：</w:t>
            </w:r>
          </w:p>
          <w:p w:rsidR="00F17E9E" w:rsidRDefault="00F17E9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7E9E">
        <w:trPr>
          <w:trHeight w:val="727"/>
          <w:jc w:val="center"/>
        </w:trPr>
        <w:tc>
          <w:tcPr>
            <w:tcW w:w="10168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簽訂日期</w:t>
            </w:r>
            <w:r>
              <w:rPr>
                <w:rFonts w:ascii="華康中圓體" w:eastAsia="華康中圓體" w:hAnsi="華康中圓體"/>
                <w:szCs w:val="24"/>
              </w:rPr>
              <w:t>︰</w:t>
            </w:r>
            <w:r>
              <w:rPr>
                <w:rFonts w:ascii="Times New Roman" w:eastAsia="標楷體" w:hAnsi="Times New Roman"/>
                <w:szCs w:val="24"/>
              </w:rPr>
              <w:t>民國</w:t>
            </w:r>
            <w:r>
              <w:rPr>
                <w:rFonts w:ascii="Times New Roman" w:eastAsia="標楷體" w:hAnsi="Times New Roman"/>
                <w:szCs w:val="24"/>
              </w:rPr>
              <w:t xml:space="preserve">       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        </w:t>
            </w:r>
            <w:r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</w:t>
            </w:r>
            <w:r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</w:tbl>
    <w:p w:rsidR="00D540BC" w:rsidRDefault="00D540BC">
      <w:pPr>
        <w:widowControl/>
        <w:suppressAutoHyphens w:val="0"/>
        <w:rPr>
          <w:rFonts w:ascii="標楷體" w:eastAsia="標楷體" w:hAnsi="標楷體" w:cs="微軟正黑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17E9E" w:rsidRDefault="00E828CD">
      <w:pPr>
        <w:pStyle w:val="Default"/>
        <w:jc w:val="center"/>
      </w:pPr>
      <w:r>
        <w:rPr>
          <w:rFonts w:ascii="標楷體" w:eastAsia="標楷體" w:hAnsi="標楷體"/>
          <w:b/>
          <w:color w:val="auto"/>
          <w:sz w:val="28"/>
          <w:szCs w:val="28"/>
        </w:rPr>
        <w:lastRenderedPageBreak/>
        <w:t>表一　各階段實習內容具體規劃及時程分配─</w:t>
      </w:r>
      <w:r w:rsidR="00ED6E84">
        <w:rPr>
          <w:rFonts w:ascii="標楷體" w:eastAsia="標楷體" w:hAnsi="標楷體" w:hint="eastAsia"/>
          <w:b/>
          <w:color w:val="auto"/>
          <w:sz w:val="28"/>
          <w:szCs w:val="28"/>
        </w:rPr>
        <w:t>資通訊校外實習(一)</w:t>
      </w:r>
      <w:bookmarkStart w:id="0" w:name="_GoBack"/>
      <w:bookmarkEnd w:id="0"/>
      <w:r w:rsidR="00ED6E84">
        <w:rPr>
          <w:rFonts w:ascii="標楷體" w:eastAsia="標楷體" w:hAnsi="標楷體" w:hint="eastAsia"/>
          <w:b/>
          <w:color w:val="auto"/>
          <w:sz w:val="28"/>
          <w:szCs w:val="28"/>
        </w:rPr>
        <w:t>(</w:t>
      </w:r>
      <w:r w:rsidR="00ED6E84">
        <w:rPr>
          <w:rFonts w:ascii="標楷體" w:eastAsia="標楷體" w:hAnsi="標楷體" w:hint="eastAsia"/>
          <w:b/>
          <w:color w:val="auto"/>
          <w:sz w:val="28"/>
          <w:szCs w:val="28"/>
        </w:rPr>
        <w:t>二</w:t>
      </w:r>
      <w:r w:rsidR="00ED6E84">
        <w:rPr>
          <w:rFonts w:ascii="標楷體" w:eastAsia="標楷體" w:hAnsi="標楷體" w:hint="eastAsia"/>
          <w:b/>
          <w:color w:val="auto"/>
          <w:sz w:val="28"/>
          <w:szCs w:val="28"/>
        </w:rPr>
        <w:t>)</w:t>
      </w:r>
      <w:r>
        <w:rPr>
          <w:rFonts w:ascii="標楷體" w:eastAsia="標楷體" w:hAnsi="標楷體"/>
          <w:b/>
          <w:color w:val="C00000"/>
          <w:sz w:val="28"/>
          <w:szCs w:val="28"/>
        </w:rPr>
        <w:t xml:space="preserve"> （範本）</w:t>
      </w:r>
    </w:p>
    <w:tbl>
      <w:tblPr>
        <w:tblW w:w="4898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3543"/>
        <w:gridCol w:w="5139"/>
      </w:tblGrid>
      <w:tr w:rsidR="00F17E9E">
        <w:trPr>
          <w:trHeight w:val="966"/>
          <w:tblHeader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  <w:t>實習時</w:t>
            </w:r>
          </w:p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  <w:t>程分配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  <w:t>實習內容規劃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  <w:t>對應之核心能力指標</w:t>
            </w:r>
          </w:p>
        </w:tc>
      </w:tr>
      <w:tr w:rsidR="00F17E9E">
        <w:trPr>
          <w:trHeight w:val="52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第一週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完成報到程序</w:t>
            </w:r>
          </w:p>
          <w:p w:rsidR="00F17E9E" w:rsidRDefault="00E828CD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了解實習內容與方式</w:t>
            </w:r>
          </w:p>
          <w:p w:rsidR="00F17E9E" w:rsidRDefault="00E828CD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了解實習機構環境</w:t>
            </w:r>
          </w:p>
          <w:p w:rsidR="00F17E9E" w:rsidRDefault="00E828CD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安全宣導</w:t>
            </w:r>
          </w:p>
          <w:p w:rsidR="00F17E9E" w:rsidRDefault="00E828CD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計畫管理、有效溝通及團隊合作的能力。</w:t>
            </w:r>
          </w:p>
          <w:p w:rsidR="00F17E9E" w:rsidRDefault="00E828CD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F17E9E" w:rsidRDefault="00E828CD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認知專業倫理與社會責任的重要性</w:t>
            </w:r>
          </w:p>
        </w:tc>
      </w:tr>
      <w:tr w:rsidR="00F17E9E">
        <w:trPr>
          <w:trHeight w:val="3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第二週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numPr>
                <w:ilvl w:val="0"/>
                <w:numId w:val="5"/>
              </w:numPr>
              <w:snapToGrid w:val="0"/>
              <w:spacing w:line="0" w:lineRule="atLeast"/>
              <w:ind w:left="96" w:hanging="192"/>
              <w:jc w:val="both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現場</w:t>
            </w: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實務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工作見習</w:t>
            </w:r>
          </w:p>
          <w:p w:rsidR="00F17E9E" w:rsidRDefault="00E828CD">
            <w:pPr>
              <w:pStyle w:val="a3"/>
              <w:numPr>
                <w:ilvl w:val="0"/>
                <w:numId w:val="7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學習實習職務所需工具與知識</w:t>
            </w:r>
          </w:p>
          <w:p w:rsidR="00F17E9E" w:rsidRDefault="00E828CD">
            <w:pPr>
              <w:pStyle w:val="a3"/>
              <w:numPr>
                <w:ilvl w:val="0"/>
                <w:numId w:val="7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建立良好職場關係</w:t>
            </w:r>
          </w:p>
          <w:p w:rsidR="00F17E9E" w:rsidRDefault="00E828CD">
            <w:pPr>
              <w:pStyle w:val="a3"/>
              <w:numPr>
                <w:ilvl w:val="0"/>
                <w:numId w:val="7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color w:val="C00000"/>
                <w:sz w:val="26"/>
                <w:szCs w:val="26"/>
              </w:rPr>
            </w:pPr>
            <w:r>
              <w:rPr>
                <w:rFonts w:eastAsia="標楷體"/>
                <w:color w:val="C00000"/>
                <w:sz w:val="26"/>
                <w:szCs w:val="26"/>
              </w:rPr>
              <w:t>運用數學、科學及資通訊知識的能力。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設計與執行實驗及分析數據的能力。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執行資通訊工程實務所需技術與使用工具的能力。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設計資通訊應用系統及開發軟硬體的能力。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計畫管理、有效溝通及團隊合作的能力。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發掘、分析及解決問題的能力。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認知專業倫理與社會責任的重要性。</w:t>
            </w:r>
          </w:p>
        </w:tc>
      </w:tr>
      <w:tr w:rsidR="00F17E9E">
        <w:trPr>
          <w:trHeight w:val="15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第三週</w:t>
            </w:r>
          </w:p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第四週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numPr>
                <w:ilvl w:val="0"/>
                <w:numId w:val="5"/>
              </w:numPr>
              <w:snapToGrid w:val="0"/>
              <w:spacing w:line="0" w:lineRule="atLeast"/>
              <w:ind w:left="96" w:hanging="192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現場實務工作參與</w:t>
            </w:r>
          </w:p>
          <w:p w:rsidR="00F17E9E" w:rsidRDefault="00E828CD">
            <w:pPr>
              <w:pStyle w:val="a3"/>
              <w:numPr>
                <w:ilvl w:val="0"/>
                <w:numId w:val="9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可獨立進行實習職務</w:t>
            </w:r>
          </w:p>
          <w:p w:rsidR="00F17E9E" w:rsidRDefault="00E828CD">
            <w:pPr>
              <w:pStyle w:val="a3"/>
              <w:numPr>
                <w:ilvl w:val="0"/>
                <w:numId w:val="9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color w:val="C00000"/>
                <w:sz w:val="26"/>
                <w:szCs w:val="26"/>
              </w:rPr>
            </w:pPr>
            <w:r>
              <w:rPr>
                <w:rFonts w:eastAsia="標楷體"/>
                <w:color w:val="C00000"/>
                <w:sz w:val="26"/>
                <w:szCs w:val="26"/>
              </w:rPr>
              <w:t>運用數學、科學及資通訊知識的能力。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設計與執行實驗及分析數據的能力。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執行資通訊工程實務所需技術與使用工具的能力。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設計資通訊應用系統及開發軟硬體的能力。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計畫管理、有效溝通及團隊合作的能力。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發掘、分析及解決問題的能力。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認知專業倫理與社會責任的重要性。</w:t>
            </w:r>
          </w:p>
        </w:tc>
      </w:tr>
      <w:tr w:rsidR="00F17E9E">
        <w:trPr>
          <w:trHeight w:val="156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第五週</w:t>
            </w:r>
          </w:p>
          <w:p w:rsidR="00F17E9E" w:rsidRDefault="00E828CD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第六週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現場實務工作參與</w:t>
            </w:r>
          </w:p>
          <w:p w:rsidR="00F17E9E" w:rsidRDefault="00E828CD">
            <w:pPr>
              <w:pStyle w:val="a3"/>
              <w:numPr>
                <w:ilvl w:val="0"/>
                <w:numId w:val="10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color w:val="C00000"/>
                <w:sz w:val="26"/>
                <w:szCs w:val="26"/>
              </w:rPr>
            </w:pPr>
            <w:r>
              <w:rPr>
                <w:rFonts w:eastAsia="標楷體"/>
                <w:color w:val="C00000"/>
                <w:sz w:val="26"/>
                <w:szCs w:val="26"/>
              </w:rPr>
              <w:t>運用數學、科學及資通訊知識的能力。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設計與執行實驗及分析數據的能力。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執行資通訊工程實務所需技術與使用工具的能力。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設計資通訊應用系統及開發軟硬體的能力。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計畫管理、有效溝通及團隊合作的能力。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發掘、分析及解決問題的能力。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認知專業倫理與社會責任的重要性。</w:t>
            </w:r>
          </w:p>
        </w:tc>
      </w:tr>
      <w:tr w:rsidR="00F17E9E">
        <w:trPr>
          <w:trHeight w:val="158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lastRenderedPageBreak/>
              <w:t>第七週</w:t>
            </w:r>
          </w:p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第八週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現場實務工作參與</w:t>
            </w:r>
          </w:p>
          <w:p w:rsidR="00F17E9E" w:rsidRDefault="00E828CD">
            <w:pPr>
              <w:pStyle w:val="a3"/>
              <w:numPr>
                <w:ilvl w:val="0"/>
                <w:numId w:val="11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color w:val="C00000"/>
                <w:sz w:val="26"/>
                <w:szCs w:val="26"/>
              </w:rPr>
            </w:pPr>
            <w:r>
              <w:rPr>
                <w:rFonts w:eastAsia="標楷體"/>
                <w:color w:val="C00000"/>
                <w:sz w:val="26"/>
                <w:szCs w:val="26"/>
              </w:rPr>
              <w:t>運用數學、科學及資通訊知識的能力。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設計與執行實驗及分析數據的能力。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執行資通訊工程實務所需技術與使用工具的能力。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設計資通訊應用系統及開發軟硬體的能力。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計畫管理、有效溝通及團隊合作的能力。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發掘、分析及解決問題的能力。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認知專業倫理與社會責任的重要性。</w:t>
            </w:r>
          </w:p>
        </w:tc>
      </w:tr>
      <w:tr w:rsidR="00F17E9E">
        <w:trPr>
          <w:trHeight w:val="35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第九週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numPr>
                <w:ilvl w:val="0"/>
                <w:numId w:val="5"/>
              </w:numPr>
              <w:snapToGrid w:val="0"/>
              <w:spacing w:line="0" w:lineRule="atLeast"/>
              <w:ind w:left="7" w:hanging="103"/>
              <w:jc w:val="both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現場實務工作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br/>
              <w:t>(1)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期中反思與返校述職報告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color w:val="C00000"/>
                <w:sz w:val="26"/>
                <w:szCs w:val="26"/>
              </w:rPr>
            </w:pPr>
            <w:r>
              <w:rPr>
                <w:rFonts w:eastAsia="標楷體"/>
                <w:color w:val="C00000"/>
                <w:sz w:val="26"/>
                <w:szCs w:val="26"/>
              </w:rPr>
              <w:t>運用數學、科學及資通訊知識的能力。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設計與執行實驗及分析數據的能力。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執行資通訊工程實務所需技術與使用工具的能力。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設計資通訊應用系統及開發軟硬體的能力。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計畫管理、有效溝通及團隊合作的能力。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發掘、分析及解決問題的能力。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認知專業倫理與社會責任的重要性。</w:t>
            </w:r>
          </w:p>
        </w:tc>
      </w:tr>
      <w:tr w:rsidR="00F17E9E">
        <w:trPr>
          <w:trHeight w:val="164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第十週</w:t>
            </w:r>
          </w:p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第十一週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現場實務工作參與</w:t>
            </w:r>
          </w:p>
          <w:p w:rsidR="00F17E9E" w:rsidRDefault="00E828CD">
            <w:pPr>
              <w:pStyle w:val="a3"/>
              <w:numPr>
                <w:ilvl w:val="0"/>
                <w:numId w:val="12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color w:val="C00000"/>
                <w:sz w:val="26"/>
                <w:szCs w:val="26"/>
              </w:rPr>
            </w:pPr>
            <w:r>
              <w:rPr>
                <w:rFonts w:eastAsia="標楷體"/>
                <w:color w:val="C00000"/>
                <w:sz w:val="26"/>
                <w:szCs w:val="26"/>
              </w:rPr>
              <w:t>運用數學、科學及資通訊知識的能力。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設計與執行實驗及分析數據的能力。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執行資通訊工程實務所需技術與使用工具的能力。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設計資通訊應用系統及開發軟硬體的能力。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計畫管理、有效溝通及團隊合作的能力。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發掘、分析及解決問題的能力。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認知專業倫理與社會責任的重要性。</w:t>
            </w:r>
          </w:p>
        </w:tc>
      </w:tr>
      <w:tr w:rsidR="00F17E9E">
        <w:trPr>
          <w:trHeight w:val="155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第十二週</w:t>
            </w:r>
          </w:p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第十三週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現場實務工作參與</w:t>
            </w:r>
          </w:p>
          <w:p w:rsidR="00F17E9E" w:rsidRDefault="00E828CD">
            <w:pPr>
              <w:pStyle w:val="a3"/>
              <w:numPr>
                <w:ilvl w:val="0"/>
                <w:numId w:val="13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color w:val="C00000"/>
                <w:sz w:val="26"/>
                <w:szCs w:val="26"/>
              </w:rPr>
            </w:pPr>
            <w:r>
              <w:rPr>
                <w:rFonts w:eastAsia="標楷體"/>
                <w:color w:val="C00000"/>
                <w:sz w:val="26"/>
                <w:szCs w:val="26"/>
              </w:rPr>
              <w:t>運用數學、科學及資通訊知識的能力。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設計與執行實驗及分析數據的能力。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執行資通訊工程實務所需技術與使用工具的能力。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設計資通訊應用系統及開發軟硬體的能力。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計畫管理、有效溝通及團隊合作的能力。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發掘、分析及解決問題的能力。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認知專業倫理與社會責任的重要性。</w:t>
            </w:r>
          </w:p>
        </w:tc>
      </w:tr>
      <w:tr w:rsidR="00F17E9E">
        <w:trPr>
          <w:trHeight w:val="155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lastRenderedPageBreak/>
              <w:t>第十四週</w:t>
            </w:r>
          </w:p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第十五週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現場實務工作參與</w:t>
            </w:r>
          </w:p>
          <w:p w:rsidR="00F17E9E" w:rsidRDefault="00E828CD">
            <w:pPr>
              <w:pStyle w:val="a3"/>
              <w:numPr>
                <w:ilvl w:val="0"/>
                <w:numId w:val="14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color w:val="C00000"/>
                <w:sz w:val="26"/>
                <w:szCs w:val="26"/>
              </w:rPr>
            </w:pPr>
            <w:r>
              <w:rPr>
                <w:rFonts w:eastAsia="標楷體"/>
                <w:color w:val="C00000"/>
                <w:sz w:val="26"/>
                <w:szCs w:val="26"/>
              </w:rPr>
              <w:t>運用數學、科學及資通訊知識的能力。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設計與執行實驗及分析數據的能力。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執行資通訊工程實務所需技術與使用工具的能力。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設計資通訊應用系統及開發軟硬體的能力。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計畫管理、有效溝通及團隊合作的能力。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發掘、分析及解決問題的能力。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認知專業倫理與社會責任的重要性。</w:t>
            </w:r>
          </w:p>
        </w:tc>
      </w:tr>
      <w:tr w:rsidR="00F17E9E">
        <w:trPr>
          <w:trHeight w:val="126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第十六週</w:t>
            </w:r>
          </w:p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第十七週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現場實務工作參與</w:t>
            </w:r>
          </w:p>
          <w:p w:rsidR="00F17E9E" w:rsidRDefault="00E828CD">
            <w:pPr>
              <w:pStyle w:val="a3"/>
              <w:numPr>
                <w:ilvl w:val="0"/>
                <w:numId w:val="1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color w:val="C00000"/>
                <w:sz w:val="26"/>
                <w:szCs w:val="26"/>
              </w:rPr>
            </w:pPr>
            <w:r>
              <w:rPr>
                <w:rFonts w:eastAsia="標楷體"/>
                <w:color w:val="C00000"/>
                <w:sz w:val="26"/>
                <w:szCs w:val="26"/>
              </w:rPr>
              <w:t>運用數學、科學及資通訊知識的能力。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設計與執行實驗及分析數據的能力。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執行資通訊工程實務所需技術與使用工具的能力。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設計資通訊應用系統及開發軟硬體的能力。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計畫管理、有效溝通及團隊合作的能力。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發掘、分析及解決問題的能力。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F17E9E" w:rsidRDefault="00E828CD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認知專業倫理與社會責任的重要性。</w:t>
            </w:r>
          </w:p>
        </w:tc>
      </w:tr>
      <w:tr w:rsidR="00F17E9E">
        <w:trPr>
          <w:trHeight w:val="16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第十八週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numPr>
                <w:ilvl w:val="0"/>
                <w:numId w:val="5"/>
              </w:numPr>
              <w:snapToGrid w:val="0"/>
              <w:spacing w:line="0" w:lineRule="atLeast"/>
              <w:ind w:left="-2" w:hanging="94"/>
              <w:jc w:val="both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現場實務工作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br/>
              <w:t>(1)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期末回顧</w:t>
            </w:r>
          </w:p>
          <w:p w:rsidR="00F17E9E" w:rsidRDefault="00E828CD">
            <w:pPr>
              <w:pStyle w:val="a3"/>
              <w:numPr>
                <w:ilvl w:val="0"/>
                <w:numId w:val="1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檢討與成果發表</w:t>
            </w:r>
          </w:p>
          <w:p w:rsidR="00F17E9E" w:rsidRDefault="00E828CD">
            <w:pPr>
              <w:pStyle w:val="a3"/>
              <w:numPr>
                <w:ilvl w:val="0"/>
                <w:numId w:val="1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E9E" w:rsidRDefault="00E828CD">
            <w:pPr>
              <w:pStyle w:val="a3"/>
              <w:numPr>
                <w:ilvl w:val="0"/>
                <w:numId w:val="16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計畫管理、有效溝通及團隊合作的能力。</w:t>
            </w:r>
          </w:p>
          <w:p w:rsidR="00F17E9E" w:rsidRDefault="00E828CD">
            <w:pPr>
              <w:pStyle w:val="a3"/>
              <w:numPr>
                <w:ilvl w:val="0"/>
                <w:numId w:val="16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發掘、分析及解決問題的能力。</w:t>
            </w:r>
          </w:p>
          <w:p w:rsidR="00F17E9E" w:rsidRDefault="00E828CD">
            <w:pPr>
              <w:pStyle w:val="a3"/>
              <w:numPr>
                <w:ilvl w:val="0"/>
                <w:numId w:val="16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F17E9E" w:rsidRDefault="00E828CD">
            <w:pPr>
              <w:pStyle w:val="a3"/>
              <w:numPr>
                <w:ilvl w:val="0"/>
                <w:numId w:val="16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認知專業倫理與社會責任的重要性。</w:t>
            </w:r>
          </w:p>
        </w:tc>
      </w:tr>
    </w:tbl>
    <w:p w:rsidR="00F17E9E" w:rsidRDefault="00F17E9E">
      <w:pPr>
        <w:rPr>
          <w:rFonts w:ascii="標楷體" w:eastAsia="標楷體" w:hAnsi="標楷體"/>
          <w:szCs w:val="24"/>
        </w:rPr>
      </w:pPr>
    </w:p>
    <w:sectPr w:rsidR="00F17E9E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1C" w:rsidRDefault="00FC2C1C">
      <w:r>
        <w:separator/>
      </w:r>
    </w:p>
  </w:endnote>
  <w:endnote w:type="continuationSeparator" w:id="0">
    <w:p w:rsidR="00FC2C1C" w:rsidRDefault="00FC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altName w:val="Microsoft JhengHei UI"/>
    <w:panose1 w:val="020F0509000000000000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1C" w:rsidRDefault="00FC2C1C">
      <w:r>
        <w:rPr>
          <w:color w:val="000000"/>
        </w:rPr>
        <w:separator/>
      </w:r>
    </w:p>
  </w:footnote>
  <w:footnote w:type="continuationSeparator" w:id="0">
    <w:p w:rsidR="00FC2C1C" w:rsidRDefault="00FC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6E9"/>
    <w:multiLevelType w:val="multilevel"/>
    <w:tmpl w:val="76F2883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03AA8"/>
    <w:multiLevelType w:val="multilevel"/>
    <w:tmpl w:val="DC926ABE"/>
    <w:lvl w:ilvl="0">
      <w:start w:val="1"/>
      <w:numFmt w:val="decimal"/>
      <w:lvlText w:val="(%1)"/>
      <w:lvlJc w:val="left"/>
      <w:pPr>
        <w:ind w:left="576" w:hanging="480"/>
      </w:pPr>
    </w:lvl>
    <w:lvl w:ilvl="1">
      <w:start w:val="1"/>
      <w:numFmt w:val="ideographTraditional"/>
      <w:lvlText w:val="%2、"/>
      <w:lvlJc w:val="left"/>
      <w:pPr>
        <w:ind w:left="1056" w:hanging="480"/>
      </w:pPr>
    </w:lvl>
    <w:lvl w:ilvl="2">
      <w:start w:val="1"/>
      <w:numFmt w:val="lowerRoman"/>
      <w:lvlText w:val="%3."/>
      <w:lvlJc w:val="right"/>
      <w:pPr>
        <w:ind w:left="1536" w:hanging="480"/>
      </w:pPr>
    </w:lvl>
    <w:lvl w:ilvl="3">
      <w:start w:val="1"/>
      <w:numFmt w:val="decimal"/>
      <w:lvlText w:val="%4."/>
      <w:lvlJc w:val="left"/>
      <w:pPr>
        <w:ind w:left="2016" w:hanging="480"/>
      </w:pPr>
    </w:lvl>
    <w:lvl w:ilvl="4">
      <w:start w:val="1"/>
      <w:numFmt w:val="ideographTraditional"/>
      <w:lvlText w:val="%5、"/>
      <w:lvlJc w:val="left"/>
      <w:pPr>
        <w:ind w:left="2496" w:hanging="480"/>
      </w:pPr>
    </w:lvl>
    <w:lvl w:ilvl="5">
      <w:start w:val="1"/>
      <w:numFmt w:val="lowerRoman"/>
      <w:lvlText w:val="%6."/>
      <w:lvlJc w:val="right"/>
      <w:pPr>
        <w:ind w:left="2976" w:hanging="480"/>
      </w:pPr>
    </w:lvl>
    <w:lvl w:ilvl="6">
      <w:start w:val="1"/>
      <w:numFmt w:val="decimal"/>
      <w:lvlText w:val="%7."/>
      <w:lvlJc w:val="left"/>
      <w:pPr>
        <w:ind w:left="3456" w:hanging="480"/>
      </w:pPr>
    </w:lvl>
    <w:lvl w:ilvl="7">
      <w:start w:val="1"/>
      <w:numFmt w:val="ideographTraditional"/>
      <w:lvlText w:val="%8、"/>
      <w:lvlJc w:val="left"/>
      <w:pPr>
        <w:ind w:left="3936" w:hanging="480"/>
      </w:pPr>
    </w:lvl>
    <w:lvl w:ilvl="8">
      <w:start w:val="1"/>
      <w:numFmt w:val="lowerRoman"/>
      <w:lvlText w:val="%9."/>
      <w:lvlJc w:val="right"/>
      <w:pPr>
        <w:ind w:left="4416" w:hanging="480"/>
      </w:pPr>
    </w:lvl>
  </w:abstractNum>
  <w:abstractNum w:abstractNumId="2" w15:restartNumberingAfterBreak="0">
    <w:nsid w:val="0FF55426"/>
    <w:multiLevelType w:val="multilevel"/>
    <w:tmpl w:val="DCD449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11366"/>
    <w:multiLevelType w:val="multilevel"/>
    <w:tmpl w:val="D00872CC"/>
    <w:lvl w:ilvl="0">
      <w:start w:val="1"/>
      <w:numFmt w:val="decimal"/>
      <w:lvlText w:val="(%1)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1F3E3866"/>
    <w:multiLevelType w:val="multilevel"/>
    <w:tmpl w:val="A394116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C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274AA3"/>
    <w:multiLevelType w:val="multilevel"/>
    <w:tmpl w:val="4B1E1A20"/>
    <w:lvl w:ilvl="0">
      <w:start w:val="1"/>
      <w:numFmt w:val="decimal"/>
      <w:lvlText w:val="(%1)"/>
      <w:lvlJc w:val="left"/>
      <w:pPr>
        <w:ind w:left="480" w:hanging="480"/>
      </w:pPr>
      <w:rPr>
        <w:color w:val="C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5AE7786"/>
    <w:multiLevelType w:val="multilevel"/>
    <w:tmpl w:val="51D8228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C30BC1"/>
    <w:multiLevelType w:val="multilevel"/>
    <w:tmpl w:val="26C000C8"/>
    <w:lvl w:ilvl="0">
      <w:numFmt w:val="bullet"/>
      <w:lvlText w:val=""/>
      <w:lvlJc w:val="left"/>
      <w:pPr>
        <w:ind w:left="480" w:hanging="480"/>
      </w:pPr>
      <w:rPr>
        <w:rFonts w:ascii="Wingdings" w:hAnsi="Wingdings"/>
        <w:color w:val="C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47DD2949"/>
    <w:multiLevelType w:val="multilevel"/>
    <w:tmpl w:val="3A94C55A"/>
    <w:lvl w:ilvl="0">
      <w:start w:val="1"/>
      <w:numFmt w:val="decimal"/>
      <w:lvlText w:val="(%1)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5CA03518"/>
    <w:multiLevelType w:val="multilevel"/>
    <w:tmpl w:val="2F8A4A6C"/>
    <w:lvl w:ilvl="0">
      <w:start w:val="1"/>
      <w:numFmt w:val="decimal"/>
      <w:lvlText w:val="(%1)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621462FC"/>
    <w:multiLevelType w:val="multilevel"/>
    <w:tmpl w:val="774E8B4C"/>
    <w:lvl w:ilvl="0">
      <w:start w:val="1"/>
      <w:numFmt w:val="decimal"/>
      <w:lvlText w:val="(%1)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 w15:restartNumberingAfterBreak="0">
    <w:nsid w:val="635C0D4B"/>
    <w:multiLevelType w:val="multilevel"/>
    <w:tmpl w:val="3B54989A"/>
    <w:lvl w:ilvl="0">
      <w:numFmt w:val="bullet"/>
      <w:lvlText w:val=""/>
      <w:lvlJc w:val="left"/>
      <w:pPr>
        <w:ind w:left="450" w:hanging="450"/>
      </w:pPr>
      <w:rPr>
        <w:rFonts w:ascii="Wingdings" w:hAnsi="Wingdings"/>
        <w:color w:val="C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EF696A"/>
    <w:multiLevelType w:val="multilevel"/>
    <w:tmpl w:val="9FA27890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 w15:restartNumberingAfterBreak="0">
    <w:nsid w:val="758E2713"/>
    <w:multiLevelType w:val="multilevel"/>
    <w:tmpl w:val="6E3C5F0C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C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76027397"/>
    <w:multiLevelType w:val="multilevel"/>
    <w:tmpl w:val="575E389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C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714FF9"/>
    <w:multiLevelType w:val="multilevel"/>
    <w:tmpl w:val="8066377C"/>
    <w:lvl w:ilvl="0">
      <w:start w:val="1"/>
      <w:numFmt w:val="decimal"/>
      <w:lvlText w:val="(%1)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9E"/>
    <w:rsid w:val="00AC6074"/>
    <w:rsid w:val="00BE74BE"/>
    <w:rsid w:val="00D540BC"/>
    <w:rsid w:val="00E828CD"/>
    <w:rsid w:val="00ED6E84"/>
    <w:rsid w:val="00F17E9E"/>
    <w:rsid w:val="00F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0ED12-682B-4E3E-B6BD-3D076E7D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Microsoft JhengHei UI" w:eastAsia="Microsoft JhengHei UI" w:hAnsi="Microsoft JhengHei UI"/>
      <w:sz w:val="18"/>
      <w:szCs w:val="18"/>
    </w:rPr>
  </w:style>
  <w:style w:type="character" w:customStyle="1" w:styleId="a9">
    <w:name w:val="註解方塊文字 字元"/>
    <w:basedOn w:val="a0"/>
    <w:rPr>
      <w:rFonts w:ascii="Microsoft JhengHei UI" w:eastAsia="Microsoft JhengHei UI" w:hAnsi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A821-BB22-4989-87B4-272EDB38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學生事務處學生事務處學生發展中心紀靜蓉</dc:creator>
  <dc:description/>
  <cp:lastModifiedBy>Windows 使用者</cp:lastModifiedBy>
  <cp:revision>3</cp:revision>
  <cp:lastPrinted>2017-05-16T04:13:00Z</cp:lastPrinted>
  <dcterms:created xsi:type="dcterms:W3CDTF">2023-05-15T06:52:00Z</dcterms:created>
  <dcterms:modified xsi:type="dcterms:W3CDTF">2023-05-15T07:38:00Z</dcterms:modified>
</cp:coreProperties>
</file>